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after="0" w:before="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УСЛОВИЯ ИСПОЛЬЗОВАНИЯ МОБИЛЬНОГО ПРИЛОЖЕНИЯ «JANYMDA»</w:t>
      </w:r>
    </w:p>
    <w:p w:rsidR="00000000" w:rsidDel="00000000" w:rsidP="00000000" w:rsidRDefault="00000000" w:rsidRPr="00000000" w14:paraId="00000002">
      <w:pPr>
        <w:pStyle w:val="Heading1"/>
        <w:keepNext w:val="0"/>
        <w:keepLines w:val="0"/>
        <w:spacing w:after="0" w:before="0" w:line="240" w:lineRule="auto"/>
        <w:jc w:val="center"/>
        <w:rPr/>
      </w:pPr>
      <w:r w:rsidDel="00000000" w:rsidR="00000000" w:rsidRPr="00000000">
        <w:rPr>
          <w:rFonts w:ascii="Times New Roman" w:cs="Times New Roman" w:eastAsia="Times New Roman" w:hAnsi="Times New Roman"/>
          <w:b w:val="1"/>
          <w:sz w:val="20"/>
          <w:szCs w:val="20"/>
          <w:rtl w:val="0"/>
        </w:rPr>
        <w:t xml:space="preserve"> (ДАЛЕЕ - «ПОЛЬЗОВАТЕЛЬСКОЕ СОГЛАШЕНИЕ»)</w:t>
      </w:r>
      <w:r w:rsidDel="00000000" w:rsidR="00000000" w:rsidRPr="00000000">
        <w:rPr>
          <w:rtl w:val="0"/>
        </w:rPr>
      </w:r>
    </w:p>
    <w:p w:rsidR="00000000" w:rsidDel="00000000" w:rsidP="00000000" w:rsidRDefault="00000000" w:rsidRPr="00000000" w14:paraId="00000003">
      <w:pPr>
        <w:spacing w:after="220" w:before="22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1. Термины и определения</w:t>
      </w:r>
    </w:p>
    <w:p w:rsidR="00000000" w:rsidDel="00000000" w:rsidP="00000000" w:rsidRDefault="00000000" w:rsidRPr="00000000" w14:paraId="00000004">
      <w:pPr>
        <w:spacing w:after="220" w:before="2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Нижеприведённые термины имеют следующие значения в настоящем документе:</w:t>
      </w:r>
    </w:p>
    <w:p w:rsidR="00000000" w:rsidDel="00000000" w:rsidP="00000000" w:rsidRDefault="00000000" w:rsidRPr="00000000" w14:paraId="00000005">
      <w:pPr>
        <w:spacing w:after="220" w:before="22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Абонент – </w:t>
      </w:r>
      <w:r w:rsidDel="00000000" w:rsidR="00000000" w:rsidRPr="00000000">
        <w:rPr>
          <w:rFonts w:ascii="Times New Roman" w:cs="Times New Roman" w:eastAsia="Times New Roman" w:hAnsi="Times New Roman"/>
          <w:sz w:val="20"/>
          <w:szCs w:val="20"/>
          <w:rtl w:val="0"/>
        </w:rPr>
        <w:t xml:space="preserve">Пользователь, заключивший Абонентский договор с Оператором.</w:t>
      </w:r>
      <w:r w:rsidDel="00000000" w:rsidR="00000000" w:rsidRPr="00000000">
        <w:rPr>
          <w:rtl w:val="0"/>
        </w:rPr>
      </w:r>
    </w:p>
    <w:p w:rsidR="00000000" w:rsidDel="00000000" w:rsidP="00000000" w:rsidRDefault="00000000" w:rsidRPr="00000000" w14:paraId="00000006">
      <w:pPr>
        <w:spacing w:after="220" w:before="22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0"/>
          <w:szCs w:val="20"/>
          <w:rtl w:val="0"/>
        </w:rPr>
        <w:t xml:space="preserve">Абонентский договор</w:t>
      </w:r>
      <w:r w:rsidDel="00000000" w:rsidR="00000000" w:rsidRPr="00000000">
        <w:rPr>
          <w:rFonts w:ascii="Times New Roman" w:cs="Times New Roman" w:eastAsia="Times New Roman" w:hAnsi="Times New Roman"/>
          <w:sz w:val="20"/>
          <w:szCs w:val="20"/>
          <w:rtl w:val="0"/>
        </w:rPr>
        <w:t xml:space="preserve"> — </w:t>
      </w:r>
      <w:hyperlink r:id="rId6">
        <w:r w:rsidDel="00000000" w:rsidR="00000000" w:rsidRPr="00000000">
          <w:rPr>
            <w:rFonts w:ascii="Times New Roman" w:cs="Times New Roman" w:eastAsia="Times New Roman" w:hAnsi="Times New Roman"/>
            <w:color w:val="1155cc"/>
            <w:sz w:val="20"/>
            <w:szCs w:val="20"/>
            <w:u w:val="single"/>
            <w:rtl w:val="0"/>
          </w:rPr>
          <w:t xml:space="preserve">публичный договор</w:t>
        </w:r>
      </w:hyperlink>
      <w:r w:rsidDel="00000000" w:rsidR="00000000" w:rsidRPr="00000000">
        <w:rPr>
          <w:rFonts w:ascii="Times New Roman" w:cs="Times New Roman" w:eastAsia="Times New Roman" w:hAnsi="Times New Roman"/>
          <w:sz w:val="20"/>
          <w:szCs w:val="20"/>
          <w:rtl w:val="0"/>
        </w:rPr>
        <w:t xml:space="preserve"> о предоставлении услуг сотовой связи или </w:t>
      </w:r>
      <w:hyperlink r:id="rId7">
        <w:r w:rsidDel="00000000" w:rsidR="00000000" w:rsidRPr="00000000">
          <w:rPr>
            <w:rFonts w:ascii="Times New Roman" w:cs="Times New Roman" w:eastAsia="Times New Roman" w:hAnsi="Times New Roman"/>
            <w:color w:val="1155cc"/>
            <w:sz w:val="20"/>
            <w:szCs w:val="20"/>
            <w:u w:val="single"/>
            <w:rtl w:val="0"/>
          </w:rPr>
          <w:t xml:space="preserve">публичный договор</w:t>
        </w:r>
      </w:hyperlink>
      <w:r w:rsidDel="00000000" w:rsidR="00000000" w:rsidRPr="00000000">
        <w:rPr>
          <w:rFonts w:ascii="Times New Roman" w:cs="Times New Roman" w:eastAsia="Times New Roman" w:hAnsi="Times New Roman"/>
          <w:sz w:val="20"/>
          <w:szCs w:val="20"/>
          <w:rtl w:val="0"/>
        </w:rPr>
        <w:t xml:space="preserve">  услуги доступа к интернету Оператора. </w:t>
      </w:r>
      <w:r w:rsidDel="00000000" w:rsidR="00000000" w:rsidRPr="00000000">
        <w:rPr>
          <w:rtl w:val="0"/>
        </w:rPr>
      </w:r>
    </w:p>
    <w:p w:rsidR="00000000" w:rsidDel="00000000" w:rsidP="00000000" w:rsidRDefault="00000000" w:rsidRPr="00000000" w14:paraId="00000007">
      <w:pPr>
        <w:spacing w:after="220" w:before="22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Авторизация </w:t>
      </w:r>
      <w:r w:rsidDel="00000000" w:rsidR="00000000" w:rsidRPr="00000000">
        <w:rPr>
          <w:rFonts w:ascii="Times New Roman" w:cs="Times New Roman" w:eastAsia="Times New Roman" w:hAnsi="Times New Roman"/>
          <w:sz w:val="20"/>
          <w:szCs w:val="20"/>
          <w:rtl w:val="0"/>
        </w:rPr>
        <w:t xml:space="preserve">— ввод Пользователем Логина и Пароля для целей предоставления доступа к использованию Мобильного приложения.</w:t>
      </w:r>
    </w:p>
    <w:p w:rsidR="00000000" w:rsidDel="00000000" w:rsidP="00000000" w:rsidRDefault="00000000" w:rsidRPr="00000000" w14:paraId="00000008">
      <w:pPr>
        <w:spacing w:after="220" w:before="22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Аккаунт</w:t>
      </w:r>
      <w:r w:rsidDel="00000000" w:rsidR="00000000" w:rsidRPr="00000000">
        <w:rPr>
          <w:rFonts w:ascii="Times New Roman" w:cs="Times New Roman" w:eastAsia="Times New Roman" w:hAnsi="Times New Roman"/>
          <w:sz w:val="20"/>
          <w:szCs w:val="20"/>
          <w:rtl w:val="0"/>
        </w:rPr>
        <w:t xml:space="preserve"> — персональная страница Пользователя в Мобильном приложении, автоматически создаваемая после прохождения Регистрации, в которой хранятся Пользовательские данные.</w:t>
      </w:r>
    </w:p>
    <w:p w:rsidR="00000000" w:rsidDel="00000000" w:rsidP="00000000" w:rsidRDefault="00000000" w:rsidRPr="00000000" w14:paraId="00000009">
      <w:pPr>
        <w:spacing w:after="220" w:before="22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Личный кабинет</w:t>
      </w:r>
      <w:r w:rsidDel="00000000" w:rsidR="00000000" w:rsidRPr="00000000">
        <w:rPr>
          <w:rFonts w:ascii="Times New Roman" w:cs="Times New Roman" w:eastAsia="Times New Roman" w:hAnsi="Times New Roman"/>
          <w:sz w:val="20"/>
          <w:szCs w:val="20"/>
          <w:rtl w:val="0"/>
        </w:rPr>
        <w:t xml:space="preserve"> — автоматизированная система самообслуживания и управления сервисами и услугами Оператора, предоставляемыми Абоненту по его Абонентскому договору в отношении абонентского номера и/или услуге доступа к интернету, доступная в Мобильном приложении после Регистрации в нем Абонента. </w:t>
      </w:r>
    </w:p>
    <w:p w:rsidR="00000000" w:rsidDel="00000000" w:rsidP="00000000" w:rsidRDefault="00000000" w:rsidRPr="00000000" w14:paraId="0000000A">
      <w:pPr>
        <w:spacing w:after="220" w:before="22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Логин </w:t>
      </w:r>
      <w:r w:rsidDel="00000000" w:rsidR="00000000" w:rsidRPr="00000000">
        <w:rPr>
          <w:rFonts w:ascii="Times New Roman" w:cs="Times New Roman" w:eastAsia="Times New Roman" w:hAnsi="Times New Roman"/>
          <w:sz w:val="20"/>
          <w:szCs w:val="20"/>
          <w:rtl w:val="0"/>
        </w:rPr>
        <w:t xml:space="preserve">— цифровая комбинация символов для Авторизации в Мобильном приложении, создаваемый Пользователем при Регистрации.</w:t>
      </w:r>
    </w:p>
    <w:p w:rsidR="00000000" w:rsidDel="00000000" w:rsidP="00000000" w:rsidRDefault="00000000" w:rsidRPr="00000000" w14:paraId="0000000B">
      <w:pPr>
        <w:spacing w:after="220" w:before="22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Мобильное приложение</w:t>
      </w:r>
      <w:r w:rsidDel="00000000" w:rsidR="00000000" w:rsidRPr="00000000">
        <w:rPr>
          <w:rFonts w:ascii="Times New Roman" w:cs="Times New Roman" w:eastAsia="Times New Roman" w:hAnsi="Times New Roman"/>
          <w:sz w:val="20"/>
          <w:szCs w:val="20"/>
          <w:rtl w:val="0"/>
        </w:rPr>
        <w:t xml:space="preserve"> — мобильное приложение «Мой Beeline»/«Janymda Beeline»/«Janymda», принадлежащее Оператору, скачиваемое через магазины приложений App Store, Google Play для установки на Пользовательское устройство и позволяющее Пользователю использовать сервисы Мобильного приложения, а также другие сервисы Оператора и его Партнеров в зависимости от уровня доступа.  </w:t>
      </w:r>
    </w:p>
    <w:p w:rsidR="00000000" w:rsidDel="00000000" w:rsidP="00000000" w:rsidRDefault="00000000" w:rsidRPr="00000000" w14:paraId="0000000C">
      <w:pPr>
        <w:spacing w:after="220" w:before="22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Оператор</w:t>
      </w:r>
      <w:r w:rsidDel="00000000" w:rsidR="00000000" w:rsidRPr="00000000">
        <w:rPr>
          <w:rFonts w:ascii="Times New Roman" w:cs="Times New Roman" w:eastAsia="Times New Roman" w:hAnsi="Times New Roman"/>
          <w:sz w:val="20"/>
          <w:szCs w:val="20"/>
          <w:rtl w:val="0"/>
        </w:rPr>
        <w:t xml:space="preserve"> — ТОО «Кар-Тел», осуществляющее свою деятельность в соответствии с законодательством Республики Казахстан и условиями выданных лицензий под товарными знаками «Beeline», «Janymda».</w:t>
      </w:r>
    </w:p>
    <w:p w:rsidR="00000000" w:rsidDel="00000000" w:rsidP="00000000" w:rsidRDefault="00000000" w:rsidRPr="00000000" w14:paraId="0000000D">
      <w:pPr>
        <w:spacing w:after="220" w:before="22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Пароль</w:t>
      </w:r>
      <w:r w:rsidDel="00000000" w:rsidR="00000000" w:rsidRPr="00000000">
        <w:rPr>
          <w:rFonts w:ascii="Times New Roman" w:cs="Times New Roman" w:eastAsia="Times New Roman" w:hAnsi="Times New Roman"/>
          <w:sz w:val="20"/>
          <w:szCs w:val="20"/>
          <w:rtl w:val="0"/>
        </w:rPr>
        <w:t xml:space="preserve"> — буквенно-цифровой код для доступа в Мобильное приложение.</w:t>
      </w:r>
    </w:p>
    <w:p w:rsidR="00000000" w:rsidDel="00000000" w:rsidP="00000000" w:rsidRDefault="00000000" w:rsidRPr="00000000" w14:paraId="0000000E">
      <w:pPr>
        <w:spacing w:after="220" w:before="22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Партнеры</w:t>
      </w:r>
      <w:r w:rsidDel="00000000" w:rsidR="00000000" w:rsidRPr="00000000">
        <w:rPr>
          <w:rFonts w:ascii="Times New Roman" w:cs="Times New Roman" w:eastAsia="Times New Roman" w:hAnsi="Times New Roman"/>
          <w:sz w:val="20"/>
          <w:szCs w:val="20"/>
          <w:rtl w:val="0"/>
        </w:rPr>
        <w:t xml:space="preserve"> — лица, привлекаемые Оператором с целью качественного оказания или продвижения соответствующих услуг и сервисов на основании заключенных с Оператором договоров.</w:t>
      </w:r>
    </w:p>
    <w:p w:rsidR="00000000" w:rsidDel="00000000" w:rsidP="00000000" w:rsidRDefault="00000000" w:rsidRPr="00000000" w14:paraId="0000000F">
      <w:pPr>
        <w:spacing w:after="220" w:before="220" w:lineRule="auto"/>
        <w:jc w:val="both"/>
        <w:rPr>
          <w:rFonts w:ascii="Times New Roman" w:cs="Times New Roman" w:eastAsia="Times New Roman" w:hAnsi="Times New Roman"/>
          <w:sz w:val="20"/>
          <w:szCs w:val="20"/>
        </w:rPr>
      </w:pPr>
      <w:bookmarkStart w:colFirst="0" w:colLast="0" w:name="_cvdodqhnb8w9" w:id="0"/>
      <w:bookmarkEnd w:id="0"/>
      <w:r w:rsidDel="00000000" w:rsidR="00000000" w:rsidRPr="00000000">
        <w:rPr>
          <w:rFonts w:ascii="Times New Roman" w:cs="Times New Roman" w:eastAsia="Times New Roman" w:hAnsi="Times New Roman"/>
          <w:b w:val="1"/>
          <w:sz w:val="20"/>
          <w:szCs w:val="20"/>
          <w:rtl w:val="0"/>
        </w:rPr>
        <w:t xml:space="preserve">Пользовательские данные</w:t>
      </w:r>
      <w:r w:rsidDel="00000000" w:rsidR="00000000" w:rsidRPr="00000000">
        <w:rPr>
          <w:rFonts w:ascii="Times New Roman" w:cs="Times New Roman" w:eastAsia="Times New Roman" w:hAnsi="Times New Roman"/>
          <w:sz w:val="20"/>
          <w:szCs w:val="20"/>
          <w:rtl w:val="0"/>
        </w:rPr>
        <w:t xml:space="preserve"> — сведения, относящиеся к Пользователю, отображающиеся, а также вводимые  ,  Пользователем и формируемые при взаимодействии с Мобильным приложением. </w:t>
      </w:r>
    </w:p>
    <w:p w:rsidR="00000000" w:rsidDel="00000000" w:rsidP="00000000" w:rsidRDefault="00000000" w:rsidRPr="00000000" w14:paraId="00000010">
      <w:pPr>
        <w:spacing w:after="220" w:before="22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Пользователь </w:t>
      </w:r>
      <w:r w:rsidDel="00000000" w:rsidR="00000000" w:rsidRPr="00000000">
        <w:rPr>
          <w:rFonts w:ascii="Times New Roman" w:cs="Times New Roman" w:eastAsia="Times New Roman" w:hAnsi="Times New Roman"/>
          <w:sz w:val="20"/>
          <w:szCs w:val="20"/>
          <w:rtl w:val="0"/>
        </w:rPr>
        <w:t xml:space="preserve">– физическое лицо, использующее Мобильное приложение. </w:t>
      </w:r>
    </w:p>
    <w:p w:rsidR="00000000" w:rsidDel="00000000" w:rsidP="00000000" w:rsidRDefault="00000000" w:rsidRPr="00000000" w14:paraId="00000011">
      <w:pPr>
        <w:spacing w:after="220" w:before="22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Пользовательское устройство</w:t>
      </w:r>
      <w:r w:rsidDel="00000000" w:rsidR="00000000" w:rsidRPr="00000000">
        <w:rPr>
          <w:rFonts w:ascii="Times New Roman" w:cs="Times New Roman" w:eastAsia="Times New Roman" w:hAnsi="Times New Roman"/>
          <w:sz w:val="20"/>
          <w:szCs w:val="20"/>
          <w:rtl w:val="0"/>
        </w:rPr>
        <w:t xml:space="preserve"> — средство связи индивидуального использования в виде смартфона или планшета с предустановленной операционной системой Android, iOS, формирующее сигналы электрической связи для передачи или приема заданной Пользователем информации.</w:t>
      </w:r>
    </w:p>
    <w:p w:rsidR="00000000" w:rsidDel="00000000" w:rsidP="00000000" w:rsidRDefault="00000000" w:rsidRPr="00000000" w14:paraId="00000012">
      <w:pPr>
        <w:spacing w:after="220" w:before="22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Регистрация </w:t>
      </w:r>
      <w:r w:rsidDel="00000000" w:rsidR="00000000" w:rsidRPr="00000000">
        <w:rPr>
          <w:rFonts w:ascii="Times New Roman" w:cs="Times New Roman" w:eastAsia="Times New Roman" w:hAnsi="Times New Roman"/>
          <w:sz w:val="20"/>
          <w:szCs w:val="20"/>
          <w:rtl w:val="0"/>
        </w:rPr>
        <w:t xml:space="preserve">— первичный ввод Логина и Пароля для регистрации в Мобильном приложении.</w:t>
      </w:r>
    </w:p>
    <w:p w:rsidR="00000000" w:rsidDel="00000000" w:rsidP="00000000" w:rsidRDefault="00000000" w:rsidRPr="00000000" w14:paraId="00000013">
      <w:pPr>
        <w:spacing w:after="220" w:before="22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Сайт Оператора</w:t>
      </w:r>
      <w:r w:rsidDel="00000000" w:rsidR="00000000" w:rsidRPr="00000000">
        <w:rPr>
          <w:rFonts w:ascii="Times New Roman" w:cs="Times New Roman" w:eastAsia="Times New Roman" w:hAnsi="Times New Roman"/>
          <w:sz w:val="20"/>
          <w:szCs w:val="20"/>
          <w:rtl w:val="0"/>
        </w:rPr>
        <w:t xml:space="preserve"> — </w:t>
      </w:r>
      <w:hyperlink r:id="rId8">
        <w:r w:rsidDel="00000000" w:rsidR="00000000" w:rsidRPr="00000000">
          <w:rPr>
            <w:rFonts w:ascii="Times New Roman" w:cs="Times New Roman" w:eastAsia="Times New Roman" w:hAnsi="Times New Roman"/>
            <w:color w:val="0000ff"/>
            <w:sz w:val="20"/>
            <w:szCs w:val="20"/>
            <w:u w:val="single"/>
            <w:rtl w:val="0"/>
          </w:rPr>
          <w:t xml:space="preserve">http://www.beeline.kz/</w:t>
        </w:r>
      </w:hyperlink>
      <w:r w:rsidDel="00000000" w:rsidR="00000000" w:rsidRPr="00000000">
        <w:rPr>
          <w:rFonts w:ascii="Times New Roman" w:cs="Times New Roman" w:eastAsia="Times New Roman" w:hAnsi="Times New Roman"/>
          <w:sz w:val="20"/>
          <w:szCs w:val="20"/>
          <w:rtl w:val="0"/>
        </w:rPr>
        <w:t xml:space="preserve">.</w:t>
      </w:r>
    </w:p>
    <w:p w:rsidR="00000000" w:rsidDel="00000000" w:rsidP="00000000" w:rsidRDefault="00000000" w:rsidRPr="00000000" w14:paraId="00000014">
      <w:pPr>
        <w:spacing w:after="220" w:before="22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Термины, не утвержденные настоящим Пользовательским соглашением, используются и трактуются в соответствии с законодательством РК, Абонентским договором.</w:t>
      </w:r>
    </w:p>
    <w:p w:rsidR="00000000" w:rsidDel="00000000" w:rsidP="00000000" w:rsidRDefault="00000000" w:rsidRPr="00000000" w14:paraId="00000015">
      <w:pPr>
        <w:spacing w:after="220" w:before="22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2. Общие положения</w:t>
      </w:r>
    </w:p>
    <w:p w:rsidR="00000000" w:rsidDel="00000000" w:rsidP="00000000" w:rsidRDefault="00000000" w:rsidRPr="00000000" w14:paraId="00000016">
      <w:pPr>
        <w:spacing w:after="220" w:before="22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2.1. Оператор предоставляет Пользователям возможность использовать функционал Мобильного приложения в соответствии с условиями настоящего Пользовательского соглашения.</w:t>
      </w:r>
    </w:p>
    <w:p w:rsidR="00000000" w:rsidDel="00000000" w:rsidP="00000000" w:rsidRDefault="00000000" w:rsidRPr="00000000" w14:paraId="00000017">
      <w:pPr>
        <w:spacing w:after="220" w:before="22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2.2. Пользовательское соглашение распространяется на использование любого сервиса Мобильного приложения в любой момент времени, независимо от наличия прямой ссылки на Пользовательское соглашение в пользовательских документах соответствующего сервиса, в том числе в случаях, когда ссылка на Пользовательское соглашение размещена в интерфейсе сервиса.</w:t>
      </w:r>
    </w:p>
    <w:p w:rsidR="00000000" w:rsidDel="00000000" w:rsidP="00000000" w:rsidRDefault="00000000" w:rsidRPr="00000000" w14:paraId="00000018">
      <w:pPr>
        <w:spacing w:after="220" w:before="22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2.3. Пользовательское соглашение вступает в силу с момента Регистрации и Авторизации в Мобильном приложении.</w:t>
      </w:r>
    </w:p>
    <w:p w:rsidR="00000000" w:rsidDel="00000000" w:rsidP="00000000" w:rsidRDefault="00000000" w:rsidRPr="00000000" w14:paraId="00000019">
      <w:pPr>
        <w:spacing w:after="220" w:before="22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2.4. Использование сервисов Мобильного приложения регулируется настоящим Пользовательским соглашением, а также, в зависимости от прохождения Регистрации и наличия Абонентского договора,  документами, которые являются неотъемлемой частью настоящего Пользовательского соглашения, включая, но не ограничиваясь: </w:t>
      </w:r>
    </w:p>
    <w:p w:rsidR="00000000" w:rsidDel="00000000" w:rsidP="00000000" w:rsidRDefault="00000000" w:rsidRPr="00000000" w14:paraId="0000001A">
      <w:pPr>
        <w:spacing w:after="220" w:before="220" w:lineRule="auto"/>
        <w:jc w:val="both"/>
        <w:rPr>
          <w:rFonts w:ascii="Times New Roman" w:cs="Times New Roman" w:eastAsia="Times New Roman" w:hAnsi="Times New Roman"/>
          <w:sz w:val="20"/>
          <w:szCs w:val="20"/>
        </w:rPr>
      </w:pPr>
      <w:hyperlink r:id="rId9">
        <w:r w:rsidDel="00000000" w:rsidR="00000000" w:rsidRPr="00000000">
          <w:rPr>
            <w:rFonts w:ascii="Times New Roman" w:cs="Times New Roman" w:eastAsia="Times New Roman" w:hAnsi="Times New Roman"/>
            <w:color w:val="1155cc"/>
            <w:sz w:val="20"/>
            <w:szCs w:val="20"/>
            <w:u w:val="single"/>
            <w:rtl w:val="0"/>
          </w:rPr>
          <w:t xml:space="preserve">Публичный договор</w:t>
        </w:r>
      </w:hyperlink>
      <w:r w:rsidDel="00000000" w:rsidR="00000000" w:rsidRPr="00000000">
        <w:rPr>
          <w:rFonts w:ascii="Times New Roman" w:cs="Times New Roman" w:eastAsia="Times New Roman" w:hAnsi="Times New Roman"/>
          <w:sz w:val="20"/>
          <w:szCs w:val="20"/>
          <w:rtl w:val="0"/>
        </w:rPr>
        <w:t xml:space="preserve"> о предоставлении услуг сотовой связи или </w:t>
      </w:r>
      <w:hyperlink r:id="rId10">
        <w:r w:rsidDel="00000000" w:rsidR="00000000" w:rsidRPr="00000000">
          <w:rPr>
            <w:rFonts w:ascii="Times New Roman" w:cs="Times New Roman" w:eastAsia="Times New Roman" w:hAnsi="Times New Roman"/>
            <w:color w:val="1155cc"/>
            <w:sz w:val="20"/>
            <w:szCs w:val="20"/>
            <w:u w:val="single"/>
            <w:rtl w:val="0"/>
          </w:rPr>
          <w:t xml:space="preserve">Публичный договор</w:t>
        </w:r>
      </w:hyperlink>
      <w:r w:rsidDel="00000000" w:rsidR="00000000" w:rsidRPr="00000000">
        <w:rPr>
          <w:rFonts w:ascii="Times New Roman" w:cs="Times New Roman" w:eastAsia="Times New Roman" w:hAnsi="Times New Roman"/>
          <w:sz w:val="20"/>
          <w:szCs w:val="20"/>
          <w:rtl w:val="0"/>
        </w:rPr>
        <w:t xml:space="preserve">  услуги доступа к интернету (для Пользователей, являющихся абонентами Оператора);</w:t>
      </w:r>
    </w:p>
    <w:p w:rsidR="00000000" w:rsidDel="00000000" w:rsidP="00000000" w:rsidRDefault="00000000" w:rsidRPr="00000000" w14:paraId="0000001B">
      <w:pPr>
        <w:spacing w:after="220" w:before="220" w:lineRule="auto"/>
        <w:jc w:val="both"/>
        <w:rPr>
          <w:rFonts w:ascii="Times New Roman" w:cs="Times New Roman" w:eastAsia="Times New Roman" w:hAnsi="Times New Roman"/>
          <w:sz w:val="20"/>
          <w:szCs w:val="20"/>
        </w:rPr>
      </w:pPr>
      <w:hyperlink r:id="rId11">
        <w:r w:rsidDel="00000000" w:rsidR="00000000" w:rsidRPr="00000000">
          <w:rPr>
            <w:rFonts w:ascii="Times New Roman" w:cs="Times New Roman" w:eastAsia="Times New Roman" w:hAnsi="Times New Roman"/>
            <w:color w:val="1155cc"/>
            <w:sz w:val="20"/>
            <w:szCs w:val="20"/>
            <w:u w:val="single"/>
            <w:rtl w:val="0"/>
          </w:rPr>
          <w:t xml:space="preserve">Согласие при присоединении к Публичному договору об оказании услуг сотовой связи</w:t>
        </w:r>
      </w:hyperlink>
      <w:r w:rsidDel="00000000" w:rsidR="00000000" w:rsidRPr="00000000">
        <w:rPr>
          <w:rFonts w:ascii="Times New Roman" w:cs="Times New Roman" w:eastAsia="Times New Roman" w:hAnsi="Times New Roman"/>
          <w:color w:val="1155cc"/>
          <w:sz w:val="20"/>
          <w:szCs w:val="20"/>
          <w:u w:val="single"/>
          <w:rtl w:val="0"/>
        </w:rPr>
        <w:t xml:space="preserve">;</w:t>
      </w:r>
      <w:r w:rsidDel="00000000" w:rsidR="00000000" w:rsidRPr="00000000">
        <w:rPr>
          <w:rtl w:val="0"/>
        </w:rPr>
      </w:r>
    </w:p>
    <w:p w:rsidR="00000000" w:rsidDel="00000000" w:rsidP="00000000" w:rsidRDefault="00000000" w:rsidRPr="00000000" w14:paraId="0000001C">
      <w:pPr>
        <w:spacing w:after="220" w:before="220" w:lineRule="auto"/>
        <w:jc w:val="both"/>
        <w:rPr>
          <w:rFonts w:ascii="Times New Roman" w:cs="Times New Roman" w:eastAsia="Times New Roman" w:hAnsi="Times New Roman"/>
          <w:sz w:val="20"/>
          <w:szCs w:val="20"/>
        </w:rPr>
      </w:pPr>
      <w:bookmarkStart w:colFirst="0" w:colLast="0" w:name="_zcwd1370pxy1" w:id="1"/>
      <w:bookmarkEnd w:id="1"/>
      <w:hyperlink r:id="rId12">
        <w:r w:rsidDel="00000000" w:rsidR="00000000" w:rsidRPr="00000000">
          <w:rPr>
            <w:rFonts w:ascii="Times New Roman" w:cs="Times New Roman" w:eastAsia="Times New Roman" w:hAnsi="Times New Roman"/>
            <w:color w:val="1155cc"/>
            <w:sz w:val="20"/>
            <w:szCs w:val="20"/>
            <w:u w:val="single"/>
            <w:rtl w:val="0"/>
          </w:rPr>
          <w:t xml:space="preserve">Политика ТОО «КаР-Тел» в отношении сбора, обработки и защиты персональных данных абонентов</w:t>
        </w:r>
      </w:hyperlink>
      <w:r w:rsidDel="00000000" w:rsidR="00000000" w:rsidRPr="00000000">
        <w:rPr>
          <w:rFonts w:ascii="Times New Roman" w:cs="Times New Roman" w:eastAsia="Times New Roman" w:hAnsi="Times New Roman"/>
          <w:sz w:val="20"/>
          <w:szCs w:val="20"/>
          <w:rtl w:val="0"/>
        </w:rPr>
        <w:t xml:space="preserve">, включая Перечень персональных данных абонентов;</w:t>
      </w:r>
    </w:p>
    <w:p w:rsidR="00000000" w:rsidDel="00000000" w:rsidP="00000000" w:rsidRDefault="00000000" w:rsidRPr="00000000" w14:paraId="0000001D">
      <w:pPr>
        <w:spacing w:after="220" w:before="220" w:lineRule="auto"/>
        <w:jc w:val="both"/>
        <w:rPr>
          <w:rFonts w:ascii="Times New Roman" w:cs="Times New Roman" w:eastAsia="Times New Roman" w:hAnsi="Times New Roman"/>
          <w:sz w:val="20"/>
          <w:szCs w:val="20"/>
        </w:rPr>
      </w:pPr>
      <w:hyperlink r:id="rId13">
        <w:r w:rsidDel="00000000" w:rsidR="00000000" w:rsidRPr="00000000">
          <w:rPr>
            <w:rFonts w:ascii="Times New Roman" w:cs="Times New Roman" w:eastAsia="Times New Roman" w:hAnsi="Times New Roman"/>
            <w:color w:val="1155cc"/>
            <w:sz w:val="20"/>
            <w:szCs w:val="20"/>
            <w:u w:val="single"/>
            <w:rtl w:val="0"/>
          </w:rPr>
          <w:t xml:space="preserve">Правила использования Партнерских сервисов в Мобильном приложении</w:t>
        </w:r>
      </w:hyperlink>
      <w:r w:rsidDel="00000000" w:rsidR="00000000" w:rsidRPr="00000000">
        <w:rPr>
          <w:rFonts w:ascii="Times New Roman" w:cs="Times New Roman" w:eastAsia="Times New Roman" w:hAnsi="Times New Roman"/>
          <w:sz w:val="20"/>
          <w:szCs w:val="20"/>
          <w:rtl w:val="0"/>
        </w:rPr>
        <w:t xml:space="preserve">.</w:t>
      </w:r>
    </w:p>
    <w:p w:rsidR="00000000" w:rsidDel="00000000" w:rsidP="00000000" w:rsidRDefault="00000000" w:rsidRPr="00000000" w14:paraId="0000001E">
      <w:pPr>
        <w:spacing w:after="220" w:before="22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2.5. Пройдя Регистрацию и Авторизацию в Мобильном приложении, Пользователь подтверждает свое ознакомление и принятие условий Пользовательского соглашения и вышеуказанных документов в полном объеме, без всяких оговорок и исключений, а также соглашается на получение SMS и иных сообщений рекламно-развлекательного характера Оператора и его Партнеров. . </w:t>
      </w:r>
    </w:p>
    <w:p w:rsidR="00000000" w:rsidDel="00000000" w:rsidP="00000000" w:rsidRDefault="00000000" w:rsidRPr="00000000" w14:paraId="0000001F">
      <w:pPr>
        <w:spacing w:after="220" w:before="22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2.6. В случае несогласия Пользователя с положениями Пользовательского соглашения или пользовательскими документами Пользователь не должен использовать Мобильное приложение или отдельные функциональные возможности Мобильного приложения.</w:t>
      </w:r>
    </w:p>
    <w:p w:rsidR="00000000" w:rsidDel="00000000" w:rsidP="00000000" w:rsidRDefault="00000000" w:rsidRPr="00000000" w14:paraId="00000020">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2.7. Используя функционал Мобильного приложения, Пользователь дает согласие Оператору на сбор  и обработку Пользовательских данных, включая автоматизированную, а также на передачу их Партнерам, в том числе трансграничную передачу в целях, установленных соответствующими сервисами или для формирования предложений, бесплатных сервисов, бонусов, информирования об условиях использования Мобильного приложения, проведения маркетинговых исследований.</w:t>
      </w:r>
    </w:p>
    <w:p w:rsidR="00000000" w:rsidDel="00000000" w:rsidP="00000000" w:rsidRDefault="00000000" w:rsidRPr="00000000" w14:paraId="00000021">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br w:type="textWrapping"/>
        <w:t xml:space="preserve">2.7.1. Оператор вправе осуществлять обработку Пользовательских данных в период использования Мобильного приложения Пользователем, а также в течение 3 (трех) последующих лет после прекращения использования Мобильного приложения Пользователем. </w:t>
      </w:r>
    </w:p>
    <w:p w:rsidR="00000000" w:rsidDel="00000000" w:rsidP="00000000" w:rsidRDefault="00000000" w:rsidRPr="00000000" w14:paraId="00000022">
      <w:pPr>
        <w:spacing w:after="220" w:before="22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2.7.2. В случае несогласия или отзыва согласия Пользователя на сбор и обработку Пользовательских данных, в том числе посредством Партнеров, Пользователь обязуется подать </w:t>
      </w:r>
      <w:r w:rsidDel="00000000" w:rsidR="00000000" w:rsidRPr="00000000">
        <w:rPr>
          <w:rFonts w:ascii="Times New Roman" w:cs="Times New Roman" w:eastAsia="Times New Roman" w:hAnsi="Times New Roman"/>
          <w:sz w:val="20"/>
          <w:szCs w:val="20"/>
          <w:rtl w:val="0"/>
        </w:rPr>
        <w:t xml:space="preserve">соответствующее заявление об отказе</w:t>
      </w:r>
      <w:r w:rsidDel="00000000" w:rsidR="00000000" w:rsidRPr="00000000">
        <w:rPr>
          <w:rFonts w:ascii="Times New Roman" w:cs="Times New Roman" w:eastAsia="Times New Roman" w:hAnsi="Times New Roman"/>
          <w:sz w:val="20"/>
          <w:szCs w:val="20"/>
          <w:rtl w:val="0"/>
        </w:rPr>
        <w:t xml:space="preserve">. В случае отзыва Пользователем своего согласия или отказа от предоставления согласия на сбор и обработку Пользовательских данных, Оператор вправе прекратить или отказать в предоставлении услуг Пользователю, для оказания которых требуется обработка Пользовательских данных. В случае выявления факта использования при регистрации данных третьих лиц без их согласия, Оператор вправе заблокировать доступ Пользователя к Мобильному приложению.</w:t>
      </w:r>
    </w:p>
    <w:p w:rsidR="00000000" w:rsidDel="00000000" w:rsidP="00000000" w:rsidRDefault="00000000" w:rsidRPr="00000000" w14:paraId="00000023">
      <w:pPr>
        <w:spacing w:after="220" w:before="220" w:line="312"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2.8. Использование Мобильного приложения и его сервисов осуществляется исключительно в целях, для которых они предназначены. </w:t>
      </w:r>
    </w:p>
    <w:p w:rsidR="00000000" w:rsidDel="00000000" w:rsidP="00000000" w:rsidRDefault="00000000" w:rsidRPr="00000000" w14:paraId="00000024">
      <w:pPr>
        <w:spacing w:after="220" w:before="220" w:line="312"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2.9. Оператор может в одностороннем порядке вносить изменения в функционал Мобильного приложения, перечень доступных сервисов или прекращать его работу полностью или частично, уведомив об этом посредством публикации информации на Сайте Оператора или иным доступным способом. В случае несогласия Пользователя с изменением в настоящем Пользовательском соглашении или функционала Мобильного приложения и/или Личного кабинета Пользователь вправе прекратить использование Мобильного приложения. Продолжение использования Мобильного приложения означает подтверждение согласия Пользователя с внесенными изменениями.  </w:t>
      </w:r>
    </w:p>
    <w:p w:rsidR="00000000" w:rsidDel="00000000" w:rsidP="00000000" w:rsidRDefault="00000000" w:rsidRPr="00000000" w14:paraId="00000025">
      <w:pPr>
        <w:spacing w:after="220" w:before="22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2.10. В Мобильном приложении Пользователю доступен разнообразный перечень сервисов и функционал, в зависимости от прохождения Регистрации и наличия Абонентского договора. Актуальный перечень доступных сервисов и функционала отображается в Мобильном приложении. </w:t>
      </w:r>
    </w:p>
    <w:p w:rsidR="00000000" w:rsidDel="00000000" w:rsidP="00000000" w:rsidRDefault="00000000" w:rsidRPr="00000000" w14:paraId="00000026">
      <w:pPr>
        <w:spacing w:after="220" w:before="22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2.11. Пользователю, не прошедшему Регистрацию в Мобильном приложении, доступен минимальный функционал: отображение витрины сервисов, функционал сервисов кино и ТВ, музыка, бесплатные игры.</w:t>
        <w:br w:type="textWrapping"/>
        <w:br w:type="textWrapping"/>
        <w:t xml:space="preserve">2.12. Пользователю, прошедшему Регистрацию в Мобильном приложении, не являющемуся Абонентом, доступен следующий функционал: Аккаунт, сервисы Партнеров, музыка, кино и ТВ, Beeline Shop/Смартфоны (при покупке нового номера или портации), награды (за исключением наград, предусмотренных для Абонентов), кредиты (от партнеров), игры и турниры, бонусы (получение бонусов при оплате в различных сервисах), чаты, электронный Simply кошелек (открытие и управление картой, платежи), оплата банковской картой.</w:t>
      </w:r>
    </w:p>
    <w:p w:rsidR="00000000" w:rsidDel="00000000" w:rsidP="00000000" w:rsidRDefault="00000000" w:rsidRPr="00000000" w14:paraId="00000027">
      <w:pPr>
        <w:spacing w:after="220" w:before="22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2.13. Пользователю, прошедшему Регистрацию в Мобильном приложении и являющемуся Абонентом, в полном объеме доступен весь функционал Мобильного приложения, в том числе: Аккаунт, Личный кабинет, сервисы Партнеров, музыка, кино и ТВ (персонализированный контент), Beeline Shop/Смартфоны,награды, кредиты (от партнеров), игры и турниры, бонусы, чаты, электронный Simply кошелек, оплата банковской картой, мобильным балансом.</w:t>
      </w:r>
    </w:p>
    <w:p w:rsidR="00000000" w:rsidDel="00000000" w:rsidP="00000000" w:rsidRDefault="00000000" w:rsidRPr="00000000" w14:paraId="00000028">
      <w:pPr>
        <w:spacing w:after="220" w:before="22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2.14. Условия пользования услугами, доступными в Мобильном приложении, стоимость и условия их тарификации указываются в Мобильном приложении и/или на Сайте Оператора, а также в соответствующих правилах сервисов и Правилах использования Информационной системы Оператора и предоставления Мобильного финансового сервиса. Заказывая данные услуги, Пользователь считается ознакомленным и согласившимся с условиями их использования, стоимостью и порядком их тарификации.</w:t>
      </w:r>
    </w:p>
    <w:p w:rsidR="00000000" w:rsidDel="00000000" w:rsidP="00000000" w:rsidRDefault="00000000" w:rsidRPr="00000000" w14:paraId="00000029">
      <w:pPr>
        <w:spacing w:after="220" w:before="22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2.15. Мобильное приложение предоставляется Пользователю в пользование на условиях простой неисключительной лицензии «как есть» и может быть использовано после загрузки Мобильного приложения из Google Play Market или App Store. Мобильное приложение становится доступным при открытии после загрузки. </w:t>
      </w:r>
    </w:p>
    <w:p w:rsidR="00000000" w:rsidDel="00000000" w:rsidP="00000000" w:rsidRDefault="00000000" w:rsidRPr="00000000" w14:paraId="0000002A">
      <w:pPr>
        <w:spacing w:after="220" w:before="22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2.16. В зависимости от развития Мобильного приложения список доступных для Пользователя сервисов в Мобильном приложении может быть изменен Оператором без предварительного уведомления Пользователей, а настоящее Пользовательское соглашение изменено исключительно в соответствии с принятым Оператором решением.</w:t>
      </w:r>
    </w:p>
    <w:p w:rsidR="00000000" w:rsidDel="00000000" w:rsidP="00000000" w:rsidRDefault="00000000" w:rsidRPr="00000000" w14:paraId="0000002B">
      <w:pPr>
        <w:spacing w:after="220" w:before="22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2.17. Пользуясь Мобильным приложением Пользователь подтверждает свое согласие с тем, что Оператор вправе собирать, хранить, использовать данные активности Пользователя в Мобильном приложении для проведения аналитических и маркетинговых исследований. </w:t>
      </w:r>
    </w:p>
    <w:p w:rsidR="00000000" w:rsidDel="00000000" w:rsidP="00000000" w:rsidRDefault="00000000" w:rsidRPr="00000000" w14:paraId="0000002C">
      <w:pPr>
        <w:spacing w:after="220" w:before="22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2.18. Мобильное приложение используется исключительно в соответствии с действующим законодательством Республики Казахстан. В случае его противоправного использования доступ Пользователя прекращается незамедлительно.</w:t>
      </w:r>
    </w:p>
    <w:p w:rsidR="00000000" w:rsidDel="00000000" w:rsidP="00000000" w:rsidRDefault="00000000" w:rsidRPr="00000000" w14:paraId="0000002D">
      <w:pPr>
        <w:spacing w:after="220" w:before="22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2.19. За использование Мобильного приложения Абонентами плата не начисляется и не взимается, интернет трафик, генерируемый Мобильным приложением в сети Оператора по Республике Казахстан и в роуминге (внутрисетевом и международном), не оплачивается. Стоимость подключения опции, услуги или переход на новый тарифный план определяется соответствующим тарифным планом, размещенным на Сайте Оператора.</w:t>
      </w:r>
    </w:p>
    <w:p w:rsidR="00000000" w:rsidDel="00000000" w:rsidP="00000000" w:rsidRDefault="00000000" w:rsidRPr="00000000" w14:paraId="0000002E">
      <w:pPr>
        <w:spacing w:after="220" w:before="22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2.20. Использование Мобильного приложения Пользователем, не являющимся Абонентом, подлежит тарификации в соответствии с условиями предоставления услуг связи оператором, сетью которого он пользуется. </w:t>
      </w:r>
    </w:p>
    <w:p w:rsidR="00000000" w:rsidDel="00000000" w:rsidP="00000000" w:rsidRDefault="00000000" w:rsidRPr="00000000" w14:paraId="0000002F">
      <w:pPr>
        <w:spacing w:after="220" w:before="22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2.21.  Тарифы по использованию электронного Simply кошелька, а также иные условия доступны по </w:t>
      </w:r>
      <w:hyperlink r:id="rId14">
        <w:r w:rsidDel="00000000" w:rsidR="00000000" w:rsidRPr="00000000">
          <w:rPr>
            <w:rFonts w:ascii="Times New Roman" w:cs="Times New Roman" w:eastAsia="Times New Roman" w:hAnsi="Times New Roman"/>
            <w:color w:val="1155cc"/>
            <w:sz w:val="20"/>
            <w:szCs w:val="20"/>
            <w:u w:val="single"/>
            <w:rtl w:val="0"/>
          </w:rPr>
          <w:t xml:space="preserve">ссылке</w:t>
        </w:r>
      </w:hyperlink>
      <w:r w:rsidDel="00000000" w:rsidR="00000000" w:rsidRPr="00000000">
        <w:rPr>
          <w:rFonts w:ascii="Times New Roman" w:cs="Times New Roman" w:eastAsia="Times New Roman" w:hAnsi="Times New Roman"/>
          <w:sz w:val="20"/>
          <w:szCs w:val="20"/>
          <w:rtl w:val="0"/>
        </w:rPr>
        <w:t xml:space="preserve">.</w:t>
      </w:r>
    </w:p>
    <w:p w:rsidR="00000000" w:rsidDel="00000000" w:rsidP="00000000" w:rsidRDefault="00000000" w:rsidRPr="00000000" w14:paraId="00000030">
      <w:pPr>
        <w:spacing w:after="220" w:before="220" w:lineRule="auto"/>
        <w:jc w:val="both"/>
        <w:rPr>
          <w:rFonts w:ascii="Times New Roman" w:cs="Times New Roman" w:eastAsia="Times New Roman" w:hAnsi="Times New Roman"/>
          <w:sz w:val="20"/>
          <w:szCs w:val="20"/>
        </w:rPr>
      </w:pPr>
      <w:bookmarkStart w:colFirst="0" w:colLast="0" w:name="_ryd6drt85p1e" w:id="2"/>
      <w:bookmarkEnd w:id="2"/>
      <w:r w:rsidDel="00000000" w:rsidR="00000000" w:rsidRPr="00000000">
        <w:rPr>
          <w:rFonts w:ascii="Times New Roman" w:cs="Times New Roman" w:eastAsia="Times New Roman" w:hAnsi="Times New Roman"/>
          <w:sz w:val="20"/>
          <w:szCs w:val="20"/>
          <w:rtl w:val="0"/>
        </w:rPr>
        <w:t xml:space="preserve">2.22. Пользователь самостоятельно за свой счет обеспечивает доступ в Интернет в целях использования Мобильного приложения, а также настройку и защиту своего оборудования от третьих лиц, с которого производится доступ в Мобильное приложение и управление сервисами и услугами.</w:t>
      </w:r>
    </w:p>
    <w:p w:rsidR="00000000" w:rsidDel="00000000" w:rsidP="00000000" w:rsidRDefault="00000000" w:rsidRPr="00000000" w14:paraId="00000031">
      <w:pPr>
        <w:spacing w:after="220" w:before="220" w:lineRule="auto"/>
        <w:jc w:val="both"/>
        <w:rPr>
          <w:rFonts w:ascii="Times New Roman" w:cs="Times New Roman" w:eastAsia="Times New Roman" w:hAnsi="Times New Roman"/>
          <w:sz w:val="20"/>
          <w:szCs w:val="20"/>
        </w:rPr>
      </w:pPr>
      <w:bookmarkStart w:colFirst="0" w:colLast="0" w:name="_7mxil36f808d" w:id="3"/>
      <w:bookmarkEnd w:id="3"/>
      <w:r w:rsidDel="00000000" w:rsidR="00000000" w:rsidRPr="00000000">
        <w:rPr>
          <w:rFonts w:ascii="Times New Roman" w:cs="Times New Roman" w:eastAsia="Times New Roman" w:hAnsi="Times New Roman"/>
          <w:sz w:val="20"/>
          <w:szCs w:val="20"/>
          <w:rtl w:val="0"/>
        </w:rPr>
        <w:t xml:space="preserve">2.23. Все действия после загрузки и открытия Мобильного приложения и/или Регистрации Пользователя в Мобильном приложении считаются произведенными этим Пользователем лично, пока не будет доказано, что несанкционированный доступ был произведен в результате неправомерных действий третьих лиц. </w:t>
      </w:r>
    </w:p>
    <w:p w:rsidR="00000000" w:rsidDel="00000000" w:rsidP="00000000" w:rsidRDefault="00000000" w:rsidRPr="00000000" w14:paraId="00000032">
      <w:pPr>
        <w:spacing w:after="220" w:before="22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3. Порядок Регистрации в Мобильном приложении </w:t>
      </w:r>
      <w:r w:rsidDel="00000000" w:rsidR="00000000" w:rsidRPr="00000000">
        <w:rPr>
          <w:rtl w:val="0"/>
        </w:rPr>
      </w:r>
    </w:p>
    <w:p w:rsidR="00000000" w:rsidDel="00000000" w:rsidP="00000000" w:rsidRDefault="00000000" w:rsidRPr="00000000" w14:paraId="00000033">
      <w:pPr>
        <w:spacing w:after="220" w:before="22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3.1. Для использования Мобильного приложения с расширенным функционалом Пользователь имеет возможность пройти процедуру Регистрации, которая может быть произведена следующими способами:</w:t>
      </w:r>
    </w:p>
    <w:p w:rsidR="00000000" w:rsidDel="00000000" w:rsidP="00000000" w:rsidRDefault="00000000" w:rsidRPr="00000000" w14:paraId="00000034">
      <w:pPr>
        <w:spacing w:after="220" w:before="22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3.1.1. Пользователь запрашивает Пароль, путем внесения в специальную форму в Мобильном приложении номера своего мобильного телефона казахстанского сотового оператора или Логин услуги доступа Оператора из Абонентского договора, и получает в ответ SMS-сообщение с Паролем от Оператора. Путем ввода Логина и Пароля Пользователь производит Регистрацию в Мобильном приложении и одновременно создает Аккаунт. В Регистрации может быть отказано в случае неоднократных некорректных вводов Пароля и/или Логина.</w:t>
      </w:r>
    </w:p>
    <w:p w:rsidR="00000000" w:rsidDel="00000000" w:rsidP="00000000" w:rsidRDefault="00000000" w:rsidRPr="00000000" w14:paraId="00000035">
      <w:pPr>
        <w:spacing w:after="220" w:before="22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4.</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b w:val="1"/>
          <w:sz w:val="20"/>
          <w:szCs w:val="20"/>
          <w:rtl w:val="0"/>
        </w:rPr>
        <w:t xml:space="preserve">Использование Аккаунта Пользователями</w:t>
      </w:r>
    </w:p>
    <w:p w:rsidR="00000000" w:rsidDel="00000000" w:rsidP="00000000" w:rsidRDefault="00000000" w:rsidRPr="00000000" w14:paraId="00000036">
      <w:pPr>
        <w:spacing w:after="220" w:before="22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4.1. Наличие Аккаунта предоставляет Пользователю возможность управлять подключенными сервисами и услугами в Мобильном приложении.</w:t>
      </w:r>
    </w:p>
    <w:p w:rsidR="00000000" w:rsidDel="00000000" w:rsidP="00000000" w:rsidRDefault="00000000" w:rsidRPr="00000000" w14:paraId="00000037">
      <w:pPr>
        <w:spacing w:after="220" w:before="22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4.2. В Аккаунте отображаются следующие Пользовательские данные: </w:t>
      </w:r>
    </w:p>
    <w:p w:rsidR="00000000" w:rsidDel="00000000" w:rsidP="00000000" w:rsidRDefault="00000000" w:rsidRPr="00000000" w14:paraId="00000038">
      <w:pPr>
        <w:spacing w:after="220" w:before="22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Для Пользователей, прошедших Регистрацию в Мобильном приложении, но не являющихся Абонентами – абонентский номер; </w:t>
      </w:r>
      <w:r w:rsidDel="00000000" w:rsidR="00000000" w:rsidRPr="00000000">
        <w:rPr>
          <w:rFonts w:ascii="Times New Roman" w:cs="Times New Roman" w:eastAsia="Times New Roman" w:hAnsi="Times New Roman"/>
          <w:sz w:val="20"/>
          <w:szCs w:val="20"/>
          <w:rtl w:val="0"/>
        </w:rPr>
        <w:t xml:space="preserve">email </w:t>
      </w:r>
      <w:r w:rsidDel="00000000" w:rsidR="00000000" w:rsidRPr="00000000">
        <w:rPr>
          <w:rFonts w:ascii="Times New Roman" w:cs="Times New Roman" w:eastAsia="Times New Roman" w:hAnsi="Times New Roman"/>
          <w:sz w:val="20"/>
          <w:szCs w:val="20"/>
          <w:rtl w:val="0"/>
        </w:rPr>
        <w:t xml:space="preserve">(в случае указания), № банковской карты (в случае указания).</w:t>
      </w:r>
    </w:p>
    <w:p w:rsidR="00000000" w:rsidDel="00000000" w:rsidP="00000000" w:rsidRDefault="00000000" w:rsidRPr="00000000" w14:paraId="00000039">
      <w:pPr>
        <w:spacing w:after="220" w:before="22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Для Абонентов</w:t>
      </w:r>
      <w:r w:rsidDel="00000000" w:rsidR="00000000" w:rsidRPr="00000000">
        <w:rPr>
          <w:rFonts w:ascii="Times New Roman" w:cs="Times New Roman" w:eastAsia="Times New Roman" w:hAnsi="Times New Roman"/>
          <w:sz w:val="20"/>
          <w:szCs w:val="20"/>
          <w:rtl w:val="0"/>
        </w:rPr>
        <w:t xml:space="preserve"> – фамилия, имя; абонентский номер; </w:t>
      </w:r>
      <w:r w:rsidDel="00000000" w:rsidR="00000000" w:rsidRPr="00000000">
        <w:rPr>
          <w:rFonts w:ascii="Times New Roman" w:cs="Times New Roman" w:eastAsia="Times New Roman" w:hAnsi="Times New Roman"/>
          <w:sz w:val="20"/>
          <w:szCs w:val="20"/>
          <w:rtl w:val="0"/>
        </w:rPr>
        <w:t xml:space="preserve">тип документа</w:t>
      </w:r>
      <w:r w:rsidDel="00000000" w:rsidR="00000000" w:rsidRPr="00000000">
        <w:rPr>
          <w:rFonts w:ascii="Times New Roman" w:cs="Times New Roman" w:eastAsia="Times New Roman" w:hAnsi="Times New Roman"/>
          <w:sz w:val="20"/>
          <w:szCs w:val="20"/>
          <w:rtl w:val="0"/>
        </w:rPr>
        <w:t xml:space="preserve"> удостоверяющего личность; ИИН (в замаскированном виде), № документа удостоверяющего личность (в замаскированном виде); </w:t>
      </w:r>
      <w:r w:rsidDel="00000000" w:rsidR="00000000" w:rsidRPr="00000000">
        <w:rPr>
          <w:rFonts w:ascii="Times New Roman" w:cs="Times New Roman" w:eastAsia="Times New Roman" w:hAnsi="Times New Roman"/>
          <w:sz w:val="20"/>
          <w:szCs w:val="20"/>
          <w:rtl w:val="0"/>
        </w:rPr>
        <w:t xml:space="preserve">№ банковской карты (в случае указания)</w:t>
      </w:r>
      <w:r w:rsidDel="00000000" w:rsidR="00000000" w:rsidRPr="00000000">
        <w:rPr>
          <w:rFonts w:ascii="Times New Roman" w:cs="Times New Roman" w:eastAsia="Times New Roman" w:hAnsi="Times New Roman"/>
          <w:sz w:val="20"/>
          <w:szCs w:val="20"/>
          <w:rtl w:val="0"/>
        </w:rPr>
        <w:t xml:space="preserve">,email (в случае указания);.</w:t>
      </w:r>
    </w:p>
    <w:p w:rsidR="00000000" w:rsidDel="00000000" w:rsidP="00000000" w:rsidRDefault="00000000" w:rsidRPr="00000000" w14:paraId="0000003A">
      <w:pPr>
        <w:spacing w:after="220" w:before="22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4.3. Содержащиеся в Аккаунте Пользовательские данные не подлежат распространению в общедоступных источниках и передаче третьим лицам, за исключением случаев, если это необходимо для оказания Оператором услуг/сервиса, а также в случаях, предусмотренных настоящим Пользовательским соглашением и действующим законодательством Республики Казахстан.</w:t>
      </w:r>
    </w:p>
    <w:p w:rsidR="00000000" w:rsidDel="00000000" w:rsidP="00000000" w:rsidRDefault="00000000" w:rsidRPr="00000000" w14:paraId="0000003B">
      <w:pPr>
        <w:spacing w:after="220" w:before="22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4.4. При осуществлении Пользователем первого платежа в Мобильном приложении при помощи платежной карточки, № банковской карты автоматически привязывается к Аккаунту Пользователя для осуществления последующих платежей по сохраненным платежным реквизитам. Удаление привязанной платежной карточки из Аккаунта Пользователя доступно в разделе Мобильного приложения «Банковские карты».</w:t>
      </w:r>
    </w:p>
    <w:p w:rsidR="00000000" w:rsidDel="00000000" w:rsidP="00000000" w:rsidRDefault="00000000" w:rsidRPr="00000000" w14:paraId="0000003C">
      <w:pPr>
        <w:spacing w:after="220" w:before="22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4.5. Доступ в Аккаунт может быть приостановлен в случае нарушения Пользователем настоящего Пользовательского соглашения. </w:t>
      </w:r>
    </w:p>
    <w:p w:rsidR="00000000" w:rsidDel="00000000" w:rsidP="00000000" w:rsidRDefault="00000000" w:rsidRPr="00000000" w14:paraId="0000003D">
      <w:pPr>
        <w:spacing w:after="220" w:before="22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5. Использование Личного кабинета Абонентами</w:t>
      </w:r>
      <w:r w:rsidDel="00000000" w:rsidR="00000000" w:rsidRPr="00000000">
        <w:rPr>
          <w:rtl w:val="0"/>
        </w:rPr>
      </w:r>
    </w:p>
    <w:p w:rsidR="00000000" w:rsidDel="00000000" w:rsidP="00000000" w:rsidRDefault="00000000" w:rsidRPr="00000000" w14:paraId="0000003E">
      <w:pPr>
        <w:spacing w:after="220" w:before="22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5.1. В Личном кабинете Абонентам предоставляется возможность просматривать баланс лицевого счета по Абонентскому договору, тарифный план и действующие услуги, осуществлять управление услугами, оплату услуг, и прочие возможности по услугам Абонентского договора. </w:t>
      </w:r>
      <w:r w:rsidDel="00000000" w:rsidR="00000000" w:rsidRPr="00000000">
        <w:rPr>
          <w:rtl w:val="0"/>
        </w:rPr>
      </w:r>
    </w:p>
    <w:p w:rsidR="00000000" w:rsidDel="00000000" w:rsidP="00000000" w:rsidRDefault="00000000" w:rsidRPr="00000000" w14:paraId="0000003F">
      <w:pPr>
        <w:spacing w:after="220" w:before="22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5.2. Использование Личного кабинета предоставляет Абоненту возможность управлять подключенными сервисами и услугами в рамках Абонентского договора.</w:t>
      </w:r>
    </w:p>
    <w:p w:rsidR="00000000" w:rsidDel="00000000" w:rsidP="00000000" w:rsidRDefault="00000000" w:rsidRPr="00000000" w14:paraId="00000040">
      <w:pPr>
        <w:spacing w:after="220" w:before="22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5.3. Доступ в Личный кабинет прекращается для Абонента с момента прекращения действия Абонентского договора. Также доступ может быть приостановлен в случае нарушения Абонентом своих обязательств по Абонентскому договору или в случаях, предусмотренных положениями настоящего Пользовательского соглашения.</w:t>
      </w:r>
    </w:p>
    <w:p w:rsidR="00000000" w:rsidDel="00000000" w:rsidP="00000000" w:rsidRDefault="00000000" w:rsidRPr="00000000" w14:paraId="00000041">
      <w:pPr>
        <w:spacing w:after="220" w:before="22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5.4</w:t>
      </w:r>
      <w:r w:rsidDel="00000000" w:rsidR="00000000" w:rsidRPr="00000000">
        <w:rPr>
          <w:rFonts w:ascii="Times New Roman" w:cs="Times New Roman" w:eastAsia="Times New Roman" w:hAnsi="Times New Roman"/>
          <w:sz w:val="20"/>
          <w:szCs w:val="20"/>
          <w:rtl w:val="0"/>
        </w:rPr>
        <w:t xml:space="preserve">. Содержащаяся в Личном кабинете информация об Абоненте</w:t>
      </w:r>
      <w:r w:rsidDel="00000000" w:rsidR="00000000" w:rsidRPr="00000000">
        <w:rPr>
          <w:rFonts w:ascii="Times New Roman" w:cs="Times New Roman" w:eastAsia="Times New Roman" w:hAnsi="Times New Roman"/>
          <w:sz w:val="20"/>
          <w:szCs w:val="20"/>
          <w:rtl w:val="0"/>
        </w:rPr>
        <w:t xml:space="preserve"> и его операциях не подлежит распространению в общедоступных источниках и передаче третьим лицам, за исключением случаев, если это необходимо для оказания Оператором услуг/сервиса, а также в случаях, предусмотренных настоящим Пользовательским соглашением, Абонентским договором и действующим законодательством Республики Казахстан.</w:t>
      </w:r>
    </w:p>
    <w:p w:rsidR="00000000" w:rsidDel="00000000" w:rsidP="00000000" w:rsidRDefault="00000000" w:rsidRPr="00000000" w14:paraId="00000042">
      <w:pPr>
        <w:spacing w:after="220" w:before="22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5.5. Все действия Абонента по управлению сервисами и услугами с использованием Личного кабинета, связанные с изменением условий оказания услуг, являются соответствующим изменением/дополнением положений Абонентского договора.</w:t>
      </w:r>
    </w:p>
    <w:p w:rsidR="00000000" w:rsidDel="00000000" w:rsidP="00000000" w:rsidRDefault="00000000" w:rsidRPr="00000000" w14:paraId="00000043">
      <w:pPr>
        <w:spacing w:after="220" w:before="22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6. Сервисы Партнеров </w:t>
      </w:r>
    </w:p>
    <w:p w:rsidR="00000000" w:rsidDel="00000000" w:rsidP="00000000" w:rsidRDefault="00000000" w:rsidRPr="00000000" w14:paraId="00000044">
      <w:pPr>
        <w:pBdr>
          <w:top w:space="0" w:sz="0" w:val="nil"/>
          <w:left w:space="0" w:sz="0" w:val="nil"/>
          <w:bottom w:space="0" w:sz="0" w:val="nil"/>
          <w:right w:space="0" w:sz="0" w:val="nil"/>
          <w:between w:space="0" w:sz="0" w:val="nil"/>
        </w:pBdr>
        <w:spacing w:after="220" w:before="220" w:line="312" w:lineRule="auto"/>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sz w:val="20"/>
          <w:szCs w:val="20"/>
          <w:rtl w:val="0"/>
        </w:rPr>
        <w:t xml:space="preserve">6</w:t>
      </w:r>
      <w:r w:rsidDel="00000000" w:rsidR="00000000" w:rsidRPr="00000000">
        <w:rPr>
          <w:rFonts w:ascii="Times New Roman" w:cs="Times New Roman" w:eastAsia="Times New Roman" w:hAnsi="Times New Roman"/>
          <w:color w:val="000000"/>
          <w:sz w:val="20"/>
          <w:szCs w:val="20"/>
          <w:rtl w:val="0"/>
        </w:rPr>
        <w:t xml:space="preserve">.1. Использование Партнерских сервисов регулируется Правилами использования Партнерских сервисов в Мобильном приложении «Janymda» и соответствующими документами Партнеров, размещенными на ресурсах Партнеров. Оператор не несет ответственность за любую информацию, материалы, размещенные на ресурсах Партнера, к которым Пользователь получает доступ с использованием Партнерских сервисов, в том числе, за любые мнения или утверждения, выраженные на сайтах Партнеров, рекламу и т.п., а также за доступность таких ресурсов или контента и последствия их использования Пользователями.</w:t>
      </w:r>
    </w:p>
    <w:p w:rsidR="00000000" w:rsidDel="00000000" w:rsidP="00000000" w:rsidRDefault="00000000" w:rsidRPr="00000000" w14:paraId="00000045">
      <w:pPr>
        <w:pBdr>
          <w:top w:space="0" w:sz="0" w:val="nil"/>
          <w:left w:space="0" w:sz="0" w:val="nil"/>
          <w:bottom w:space="0" w:sz="0" w:val="nil"/>
          <w:right w:space="0" w:sz="0" w:val="nil"/>
          <w:between w:space="0" w:sz="0" w:val="nil"/>
        </w:pBdr>
        <w:spacing w:after="220" w:before="220" w:line="312" w:lineRule="auto"/>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6.2. Ссылка (в любой форме) на любой сайт, продукт, услугу, любую информацию коммерческого или некоммерческого характера, размещенная на ресурсе Партнеров, не является одобрением или рекомендацией данных продуктов (услуг, деятельности) со стороны Оператора, за исключением случаев, когда на это прямо указывается в Мобильном приложении.</w:t>
      </w:r>
    </w:p>
    <w:p w:rsidR="00000000" w:rsidDel="00000000" w:rsidP="00000000" w:rsidRDefault="00000000" w:rsidRPr="00000000" w14:paraId="00000046">
      <w:pPr>
        <w:spacing w:after="220" w:before="22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color w:val="000000"/>
          <w:sz w:val="20"/>
          <w:szCs w:val="20"/>
          <w:rtl w:val="0"/>
        </w:rPr>
        <w:t xml:space="preserve">7</w:t>
      </w:r>
      <w:r w:rsidDel="00000000" w:rsidR="00000000" w:rsidRPr="00000000">
        <w:rPr>
          <w:rFonts w:ascii="Times New Roman" w:cs="Times New Roman" w:eastAsia="Times New Roman" w:hAnsi="Times New Roman"/>
          <w:b w:val="1"/>
          <w:sz w:val="20"/>
          <w:szCs w:val="20"/>
          <w:rtl w:val="0"/>
        </w:rPr>
        <w:t xml:space="preserve">. Ответственность</w:t>
      </w:r>
    </w:p>
    <w:p w:rsidR="00000000" w:rsidDel="00000000" w:rsidP="00000000" w:rsidRDefault="00000000" w:rsidRPr="00000000" w14:paraId="00000047">
      <w:pPr>
        <w:spacing w:after="220" w:before="220" w:line="312"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7.1. Пользователь несет ответственность за действия, совершаемые в Мобильном приложении, в соответствии с действующим законодательством Республики Казахстан, включая ответственность за содержание размещаемой им информации и нарушение прав третьих лиц в отношении информации, размещаемой в Мобильном приложении.</w:t>
      </w:r>
    </w:p>
    <w:p w:rsidR="00000000" w:rsidDel="00000000" w:rsidP="00000000" w:rsidRDefault="00000000" w:rsidRPr="00000000" w14:paraId="00000048">
      <w:pPr>
        <w:spacing w:after="220" w:before="220" w:line="312"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7.2. Пользователь несет ответственность за достоверность сведений, предоставляемых Оператору при Регистрации.</w:t>
      </w:r>
    </w:p>
    <w:p w:rsidR="00000000" w:rsidDel="00000000" w:rsidP="00000000" w:rsidRDefault="00000000" w:rsidRPr="00000000" w14:paraId="00000049">
      <w:pPr>
        <w:spacing w:after="220" w:before="22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7.3. Пользователь несет ответственность за утрату Пользовательского устройства с доступом в Мобильное приложение, утрату Пароля и/или Логина или их передачу третьим лицам, полученных при Регистрации, посредством которых предоставляется доступ в Мобильное приложение, а также несет все риски и ущерб, являющийся следствием утери Пользовательского устройства с доступом в Мобильное приложение, Пароля и/или Логина или их передачи третьим лицам. Пользователь признает, что имеется риск несанкционированного получения третьими лицами доступа в Мобильное приложение, Логина и/или Пароля и принимает риск ущерба, возникающего вследствие доступа к ним третьих лиц. Также предоставление Пользователем возможности пользования своим Пользовательским устройством третьему лицу, с которого возможен доступ к Мобильному приложению и смена полученного Пароля, является безусловным основанием для освобождения от ответственности Оператора за последствия несанкционированного использования Мобильного приложения и/или Личного кабинета третьими лицами.</w:t>
      </w:r>
    </w:p>
    <w:p w:rsidR="00000000" w:rsidDel="00000000" w:rsidP="00000000" w:rsidRDefault="00000000" w:rsidRPr="00000000" w14:paraId="0000004A">
      <w:pPr>
        <w:spacing w:after="220" w:before="22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7.4. Абонент, предоставляя свое согласие на доступ и управление своим Логином в Личном кабинете другому Абоненту в соответствии с разделом 9 настоящего Пользовательского соглашения, принимает всю ответственность за действия этого Абонента в Личном кабинете по управлению сервисами и услугами связи Оператора, в том числе по подключению и отключению услуг связи на абонентский номер, подключению и изменению тарифного плана, получению детализации, а также за сохранение и использование таким лицом всей конфиденциальной информации и Пользовательских данных, доступ к которым может быть осуществлен через присоединенный Логин Абонента в Личном кабинете.</w:t>
      </w:r>
    </w:p>
    <w:p w:rsidR="00000000" w:rsidDel="00000000" w:rsidP="00000000" w:rsidRDefault="00000000" w:rsidRPr="00000000" w14:paraId="0000004B">
      <w:pPr>
        <w:spacing w:after="220" w:before="22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7.5 Абонент, предоставивший согласие на управление своим Логином другому Абоненту, имеет возможность способами, предусмотренными Оператором в Личном кабинете Мобильного приложения отсоединить свой Логин от управления другим Абонентом.</w:t>
      </w:r>
    </w:p>
    <w:p w:rsidR="00000000" w:rsidDel="00000000" w:rsidP="00000000" w:rsidRDefault="00000000" w:rsidRPr="00000000" w14:paraId="0000004C">
      <w:pPr>
        <w:spacing w:after="220" w:before="22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7.6. Пользователь, используя сервисы Мобильного приложения, несет ответственность за использование несертифицированного оборудования и программного обеспечения, которое может нанести ущерб работоспособности Мобильного приложения в целом или в отношении отдельных сервисов Мобильного приложения.</w:t>
      </w:r>
    </w:p>
    <w:p w:rsidR="00000000" w:rsidDel="00000000" w:rsidP="00000000" w:rsidRDefault="00000000" w:rsidRPr="00000000" w14:paraId="0000004D">
      <w:pPr>
        <w:spacing w:after="220" w:before="22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7.7. Пользователь обязуется принять надлежащие меры по настройке своего оборудования, которая препятствовала бы недобросовестному использованию Мобильного приложения и управления сервисами и услугами Оператора третьими лицами, а также оперативно реагировать при обнаружении случаев такого использования. Оператор не несет ответственность за несанкционированное использование Личного кабинета Абонента и сервисов в Мобильном приложении, которое произошло не по вине Оператора, а также явилось результатом некорректных действий Пользователя по использованию сервисов и управлению подключенными услугами.</w:t>
      </w:r>
    </w:p>
    <w:p w:rsidR="00000000" w:rsidDel="00000000" w:rsidP="00000000" w:rsidRDefault="00000000" w:rsidRPr="00000000" w14:paraId="0000004E">
      <w:pPr>
        <w:spacing w:after="220" w:before="22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7.8. Пользователь не вправе:</w:t>
      </w:r>
    </w:p>
    <w:p w:rsidR="00000000" w:rsidDel="00000000" w:rsidP="00000000" w:rsidRDefault="00000000" w:rsidRPr="00000000" w14:paraId="0000004F">
      <w:pPr>
        <w:spacing w:after="220" w:before="22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7.8.1. перехватывать, нарушать или вмешиваться в любой не предназначенный для Пользователя информационный обмен;</w:t>
      </w:r>
    </w:p>
    <w:p w:rsidR="00000000" w:rsidDel="00000000" w:rsidP="00000000" w:rsidRDefault="00000000" w:rsidRPr="00000000" w14:paraId="00000050">
      <w:pPr>
        <w:spacing w:after="220" w:before="22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7.8.2. использовать какие-либо программные коды – «вирусы», «троянские кони», «черви», «бомбы замедленного действия» и т. д., предназначенные для искажения, удаления, повреждения, имитации или нарушения целостности Мобильного приложения;</w:t>
      </w:r>
    </w:p>
    <w:p w:rsidR="00000000" w:rsidDel="00000000" w:rsidP="00000000" w:rsidRDefault="00000000" w:rsidRPr="00000000" w14:paraId="00000051">
      <w:pPr>
        <w:spacing w:after="220" w:before="22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7.8.3. распространять массовые коммерческие сообщения (спам, запрещенные соответствующими положениями действующего законодательства, или использовать Мобильное приложение в целях «фишинга» («выуживания» ценной информации), «фарминга» (направления интернет-трафика на поддельные веб-сайты), выдачи себя за другое лицо или создания ложного впечатления о связи с другим лицом или организацией;</w:t>
      </w:r>
    </w:p>
    <w:p w:rsidR="00000000" w:rsidDel="00000000" w:rsidP="00000000" w:rsidRDefault="00000000" w:rsidRPr="00000000" w14:paraId="00000052">
      <w:pPr>
        <w:spacing w:after="220" w:before="22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7.8.4. рассылать другим Пользователям материалы оскорбительного характера или материалы потенциально опасные для несовершеннолетних, материалы непристойного содержания или другого нежелательного характера;</w:t>
      </w:r>
    </w:p>
    <w:p w:rsidR="00000000" w:rsidDel="00000000" w:rsidP="00000000" w:rsidRDefault="00000000" w:rsidRPr="00000000" w14:paraId="00000053">
      <w:pPr>
        <w:spacing w:after="220" w:before="22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7.8.5. использовать или совершать попытки использования Мобильного приложения для создания препятствий или неудобств третьим лицам, для высказывания угроз или вторжения в частную жизнь третьих лиц;</w:t>
      </w:r>
    </w:p>
    <w:p w:rsidR="00000000" w:rsidDel="00000000" w:rsidP="00000000" w:rsidRDefault="00000000" w:rsidRPr="00000000" w14:paraId="00000054">
      <w:pPr>
        <w:spacing w:after="220" w:before="22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7.8.6. воздействовать или пытаться воздействовать на доступность и функциональность Мобильного приложения, в частности, с помощью атак DOS (denialofservice – отказ в обслуживании) или DDoS (distributeddenialofservice – распределенный отказ в обслуживании).</w:t>
      </w:r>
    </w:p>
    <w:p w:rsidR="00000000" w:rsidDel="00000000" w:rsidP="00000000" w:rsidRDefault="00000000" w:rsidRPr="00000000" w14:paraId="00000055">
      <w:pPr>
        <w:spacing w:after="220" w:before="22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8. Отсутствие гарантий, ограничение ответственности </w:t>
      </w:r>
    </w:p>
    <w:p w:rsidR="00000000" w:rsidDel="00000000" w:rsidP="00000000" w:rsidRDefault="00000000" w:rsidRPr="00000000" w14:paraId="00000056">
      <w:pPr>
        <w:spacing w:after="220" w:before="22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8.1. Сервисы Оператора предоставляются «как есть». Оператор не принимает на себя никакой ответственности, в том числе за соответствие сервисов Оператора целям Пользователя.</w:t>
      </w:r>
    </w:p>
    <w:p w:rsidR="00000000" w:rsidDel="00000000" w:rsidP="00000000" w:rsidRDefault="00000000" w:rsidRPr="00000000" w14:paraId="00000057">
      <w:pPr>
        <w:spacing w:after="220" w:before="22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8.2. Оператор не гарантирует, что сервисы Мобильного приложения соответствуют/будут соответствовать требованиям Пользователя; сервисы Мобильного приложения будут предоставляться непрерывно, быстро, надежно и без ошибок; качество какого-либо продукта, услуги, информации и т.д., полученных с использованием сервисов Мобильного приложения, будет соответствовать ожиданиям Пользователя.</w:t>
      </w:r>
    </w:p>
    <w:p w:rsidR="00000000" w:rsidDel="00000000" w:rsidP="00000000" w:rsidRDefault="00000000" w:rsidRPr="00000000" w14:paraId="00000058">
      <w:pPr>
        <w:spacing w:after="220" w:before="22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8.3. Оператор не несет ответственности за любые виды убытков, наступившие вследствие использования Пользователем сервисов Мобильного приложения или отдельных частей/функций Мобильного приложения.</w:t>
      </w:r>
    </w:p>
    <w:p w:rsidR="00000000" w:rsidDel="00000000" w:rsidP="00000000" w:rsidRDefault="00000000" w:rsidRPr="00000000" w14:paraId="00000059">
      <w:pPr>
        <w:spacing w:after="220" w:before="22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8.4. Оператор не несет ответственность за прямой и косвенный ущерб, причиненный Пользователю в результате перерывов в функционировании Мобильного приложения в связи с проводимыми техническими и профилактическими работами на сети Оператора, а также в результате перерыва сеанса связи, невозможности установления соединения с Мобильным приложением, изменения функционала Мобильного приложения, а также в связи с действиями третьих лиц. Во всём остальном, что прямо не предусмотрено настоящим Пользовательским соглашением применяются положения Абонентского договора, Правил использования Партнёрских сервисов и другими пользовательскими документами для Пользователя, являющимися неотъемлемой частью настоящего Пользовательского соглашения.</w:t>
      </w:r>
    </w:p>
    <w:p w:rsidR="00000000" w:rsidDel="00000000" w:rsidP="00000000" w:rsidRDefault="00000000" w:rsidRPr="00000000" w14:paraId="0000005A">
      <w:pPr>
        <w:spacing w:after="220" w:before="22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9. Передача управления Логином в Личном кабинете для Абонентов</w:t>
      </w:r>
    </w:p>
    <w:p w:rsidR="00000000" w:rsidDel="00000000" w:rsidP="00000000" w:rsidRDefault="00000000" w:rsidRPr="00000000" w14:paraId="0000005B">
      <w:pPr>
        <w:spacing w:after="220" w:before="22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9.1. Абонент (далее именуемый в настоящем разделе «Абонент-1»), с согласия другого Абонента (далее именуемый в настоящем разделе «Абонент-2») имеет возможность осуществить присоединение Логина Абонента-2 для Личного кабинета к своему, что дает возможность Абоненту-1 управлять абонентским номером Абонента-2 без дополнительной Авторизации. Инициировать присоединение Логина Абонента-2, Абонент-1 может через свой Личный кабинет, путем направления запроса Абоненту-2. Запрос на присоединение Логина для Личного кабинета (управление абонентским номером) от Абонента-1 направляется Абоненту-2 посредством SMS-сообщения. Для присоединения Логина Абоненту-2 необходимо перейти по специальной ссылке в SMS и подтвердить запрос.</w:t>
      </w:r>
    </w:p>
    <w:p w:rsidR="00000000" w:rsidDel="00000000" w:rsidP="00000000" w:rsidRDefault="00000000" w:rsidRPr="00000000" w14:paraId="0000005C">
      <w:pPr>
        <w:spacing w:after="220" w:before="22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9.2. Под управлением Логином для Личного кабинета (абонентским номером) понимается подключение/отключение на такой номер услуг, смена тарифного плана, распоряжение денежными средствами, находящимися на лицевом счете, получение служебной и иной информации по номеру Абонента-2, а также детализации по использованным услугам и другие действия, совершаемые посредством Личного кабинета.</w:t>
      </w:r>
    </w:p>
    <w:p w:rsidR="00000000" w:rsidDel="00000000" w:rsidP="00000000" w:rsidRDefault="00000000" w:rsidRPr="00000000" w14:paraId="0000005D">
      <w:pPr>
        <w:spacing w:after="220" w:before="22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9.3. Предоставляя согласие на управление своим абонентским номером Абоненту-1, Абонент-2 принимает на себя все риски, связанные с действиями Абонента-1 по управлению номером Абонента-2.</w:t>
      </w:r>
    </w:p>
    <w:p w:rsidR="00000000" w:rsidDel="00000000" w:rsidP="00000000" w:rsidRDefault="00000000" w:rsidRPr="00000000" w14:paraId="0000005E">
      <w:pPr>
        <w:spacing w:after="220" w:before="22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9.4. Действия Абонента-1 по направлению Абоненту-2 запроса на управление абонентским номером, являются офертой Абонента-1 на присоединение Логина и управление номером Абонента-2.</w:t>
      </w:r>
    </w:p>
    <w:p w:rsidR="00000000" w:rsidDel="00000000" w:rsidP="00000000" w:rsidRDefault="00000000" w:rsidRPr="00000000" w14:paraId="0000005F">
      <w:pPr>
        <w:spacing w:after="220" w:before="22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9.5. Действия Абонента-2 по подтверждению своего согласия на присоединение Логина и управлению его номером являются выражением акцепта на оферту Абонента-1.</w:t>
      </w:r>
    </w:p>
    <w:p w:rsidR="00000000" w:rsidDel="00000000" w:rsidP="00000000" w:rsidRDefault="00000000" w:rsidRPr="00000000" w14:paraId="00000060">
      <w:pPr>
        <w:spacing w:after="220" w:before="22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9.6. Порядок получения Абонентом-1 доступа на управление Логином Абонента-2 и предоставления Абонентом-2 возможности управления своим номером Абоненту-1:</w:t>
      </w:r>
    </w:p>
    <w:p w:rsidR="00000000" w:rsidDel="00000000" w:rsidP="00000000" w:rsidRDefault="00000000" w:rsidRPr="00000000" w14:paraId="00000061">
      <w:pPr>
        <w:spacing w:after="220" w:before="22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9.6.1. Абонент-1 авторизуется в Личном кабинете.</w:t>
      </w:r>
    </w:p>
    <w:p w:rsidR="00000000" w:rsidDel="00000000" w:rsidP="00000000" w:rsidRDefault="00000000" w:rsidRPr="00000000" w14:paraId="00000062">
      <w:pPr>
        <w:spacing w:after="220" w:before="22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9.6.2. Абонент-1 отправляет из своего Личного кабинета запрос Абоненту-2 с просьбой подтвердить согласие на управление Логином Абонента-2 посредством Личного кабинета.</w:t>
      </w:r>
    </w:p>
    <w:p w:rsidR="00000000" w:rsidDel="00000000" w:rsidP="00000000" w:rsidRDefault="00000000" w:rsidRPr="00000000" w14:paraId="00000063">
      <w:pPr>
        <w:spacing w:after="220" w:before="22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9.6.3. Система высылает Абоненту-2 SMS сообщение по специальной ссылке в SMS, в целях подтверждения своего согласия на предоставление управления номером Абонента-2 Абоненту-1.</w:t>
      </w:r>
    </w:p>
    <w:p w:rsidR="00000000" w:rsidDel="00000000" w:rsidP="00000000" w:rsidRDefault="00000000" w:rsidRPr="00000000" w14:paraId="00000064">
      <w:pPr>
        <w:spacing w:after="220" w:before="22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9.6.4. Абонент-2 переходит по ссылке и подтверждает свое согласие нажатием соответствующей кнопки на веб-странице.</w:t>
      </w:r>
    </w:p>
    <w:p w:rsidR="00000000" w:rsidDel="00000000" w:rsidP="00000000" w:rsidRDefault="00000000" w:rsidRPr="00000000" w14:paraId="00000065">
      <w:pPr>
        <w:spacing w:after="220" w:before="22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9.6.5. После проверки полученного запроса, полученного от Абонента-2 и подтверждения корректности ссылки и запроса, Абонент-1 получает доступ к полному управлению номером Абонента-2.</w:t>
      </w:r>
    </w:p>
    <w:p w:rsidR="00000000" w:rsidDel="00000000" w:rsidP="00000000" w:rsidRDefault="00000000" w:rsidRPr="00000000" w14:paraId="00000066">
      <w:pPr>
        <w:spacing w:after="220" w:before="22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9.6.6. Абонент-2 получает на веб-странице ответ на запрос о передаче полного управления своим номером Абоненту-1.</w:t>
      </w:r>
    </w:p>
    <w:p w:rsidR="00000000" w:rsidDel="00000000" w:rsidP="00000000" w:rsidRDefault="00000000" w:rsidRPr="00000000" w14:paraId="00000067">
      <w:pPr>
        <w:spacing w:after="220" w:before="22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10. Прочие условия и ограничения</w:t>
      </w:r>
    </w:p>
    <w:p w:rsidR="00000000" w:rsidDel="00000000" w:rsidP="00000000" w:rsidRDefault="00000000" w:rsidRPr="00000000" w14:paraId="00000068">
      <w:pPr>
        <w:spacing w:after="220" w:before="22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10.1. Совершение Пользователем действий, предусмотренных настоящим Пользовательским соглашением для начала использования Мобильного приложения, считается полным и безоговорочным согласием Пользователя с настоящим Пользовательским соглашением и содержащимися в нем ограничениями.</w:t>
      </w:r>
    </w:p>
    <w:p w:rsidR="00000000" w:rsidDel="00000000" w:rsidP="00000000" w:rsidRDefault="00000000" w:rsidRPr="00000000" w14:paraId="00000069">
      <w:pPr>
        <w:spacing w:after="220" w:before="22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10.2. Использование Мобильного приложения как без Регистрации, так и с Регистрацией означает согласие Пользователя со всеми положениями настоящего Пользовательского соглашения.</w:t>
      </w:r>
    </w:p>
    <w:p w:rsidR="00000000" w:rsidDel="00000000" w:rsidP="00000000" w:rsidRDefault="00000000" w:rsidRPr="00000000" w14:paraId="0000006A">
      <w:pPr>
        <w:spacing w:after="220" w:before="22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10.3. Функции сервисов Мобильного приложения доступны для Пользователя в установленном Оператором объеме в соответствии с наличием или отсутствием Абонентского договора и/или Регистрации, и только при наличии у Пользователя доступа к сети Интернет, на основании настоящего Пользовательского соглашения.</w:t>
      </w:r>
    </w:p>
    <w:p w:rsidR="00000000" w:rsidDel="00000000" w:rsidP="00000000" w:rsidRDefault="00000000" w:rsidRPr="00000000" w14:paraId="0000006B">
      <w:pPr>
        <w:spacing w:after="220" w:before="22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10.4. </w:t>
      </w:r>
      <w:r w:rsidDel="00000000" w:rsidR="00000000" w:rsidRPr="00000000">
        <w:rPr>
          <w:rFonts w:ascii="Times New Roman" w:cs="Times New Roman" w:eastAsia="Times New Roman" w:hAnsi="Times New Roman"/>
          <w:sz w:val="20"/>
          <w:szCs w:val="20"/>
          <w:rtl w:val="0"/>
        </w:rPr>
        <w:t xml:space="preserve">Принимая настоящее Пользовательское соглашение, </w:t>
      </w:r>
      <w:r w:rsidDel="00000000" w:rsidR="00000000" w:rsidRPr="00000000">
        <w:rPr>
          <w:rFonts w:ascii="Times New Roman" w:cs="Times New Roman" w:eastAsia="Times New Roman" w:hAnsi="Times New Roman"/>
          <w:sz w:val="20"/>
          <w:szCs w:val="20"/>
          <w:rtl w:val="0"/>
        </w:rPr>
        <w:t xml:space="preserve">Пользователь выражает свое согласие на получение от Оператора материалов и информации о тарифных планах, предложениях, услугах, акциях, продуктах Оператора и Партнеров, а также об их изменении или упразднении, на абонентский номер и/или электронную почту (e-mail), указанную  Пользователем в Аккаунте.</w:t>
      </w:r>
      <w:r w:rsidDel="00000000" w:rsidR="00000000" w:rsidRPr="00000000">
        <w:rPr>
          <w:rtl w:val="0"/>
        </w:rPr>
      </w:r>
    </w:p>
    <w:p w:rsidR="00000000" w:rsidDel="00000000" w:rsidP="00000000" w:rsidRDefault="00000000" w:rsidRPr="00000000" w14:paraId="0000006C">
      <w:pPr>
        <w:spacing w:after="220" w:before="220" w:lineRule="auto"/>
        <w:jc w:val="both"/>
        <w:rPr>
          <w:rFonts w:ascii="Times New Roman" w:cs="Times New Roman" w:eastAsia="Times New Roman" w:hAnsi="Times New Roman"/>
          <w:sz w:val="20"/>
          <w:szCs w:val="20"/>
        </w:rPr>
      </w:pPr>
      <w:bookmarkStart w:colFirst="0" w:colLast="0" w:name="_2wjqn8tm5vf" w:id="4"/>
      <w:bookmarkEnd w:id="4"/>
      <w:r w:rsidDel="00000000" w:rsidR="00000000" w:rsidRPr="00000000">
        <w:rPr>
          <w:rFonts w:ascii="Times New Roman" w:cs="Times New Roman" w:eastAsia="Times New Roman" w:hAnsi="Times New Roman"/>
          <w:sz w:val="20"/>
          <w:szCs w:val="20"/>
          <w:rtl w:val="0"/>
        </w:rPr>
        <w:t xml:space="preserve">10.5. При использовании сервисов Мобильного приложения, для управления подключением сервисов возможны ограничения в связи с использованием некоторых видов Пользовательских устройств, которые могут не поддерживать необходимые для подключения сервисов и услуг технические функции.</w:t>
      </w:r>
    </w:p>
    <w:p w:rsidR="00000000" w:rsidDel="00000000" w:rsidP="00000000" w:rsidRDefault="00000000" w:rsidRPr="00000000" w14:paraId="0000006D">
      <w:pPr>
        <w:spacing w:after="220" w:before="22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10.6. Оператор оставляет за собой право изменять и (или) дополнять настоящее Пользовательское соглашение в любое время с уведомлением об этом Пользователей путем размещения информации об этом на Сайте Оператора или посредством рассылки Пользователям SMS-сообщений или иными способами, определенными Оператором. Дальнейшее использование Мобильного приложения Пользователем после любых подобных изменений, означает согласие Пользователя с такими изменениями и/или дополнениями.</w:t>
      </w:r>
    </w:p>
    <w:p w:rsidR="00000000" w:rsidDel="00000000" w:rsidP="00000000" w:rsidRDefault="00000000" w:rsidRPr="00000000" w14:paraId="0000006E">
      <w:pPr>
        <w:spacing w:after="220" w:before="220" w:lineRule="auto"/>
        <w:jc w:val="both"/>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rtl w:val="0"/>
        </w:rPr>
        <w:t xml:space="preserve">10.7. </w:t>
      </w:r>
      <w:r w:rsidDel="00000000" w:rsidR="00000000" w:rsidRPr="00000000">
        <w:rPr>
          <w:rFonts w:ascii="Times New Roman" w:cs="Times New Roman" w:eastAsia="Times New Roman" w:hAnsi="Times New Roman"/>
          <w:sz w:val="20"/>
          <w:szCs w:val="20"/>
          <w:highlight w:val="white"/>
          <w:rtl w:val="0"/>
        </w:rPr>
        <w:t xml:space="preserve">Apple и Google Play не являются спонсорами викторин и игр, размещенных в Мобильном приложении.</w:t>
      </w:r>
    </w:p>
    <w:p w:rsidR="00000000" w:rsidDel="00000000" w:rsidP="00000000" w:rsidRDefault="00000000" w:rsidRPr="00000000" w14:paraId="0000006F">
      <w:pPr>
        <w:spacing w:after="220" w:before="22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highlight w:val="white"/>
          <w:rtl w:val="0"/>
        </w:rPr>
        <w:t xml:space="preserve">11</w:t>
      </w:r>
      <w:r w:rsidDel="00000000" w:rsidR="00000000" w:rsidRPr="00000000">
        <w:rPr>
          <w:rFonts w:ascii="Times New Roman" w:cs="Times New Roman" w:eastAsia="Times New Roman" w:hAnsi="Times New Roman"/>
          <w:b w:val="1"/>
          <w:sz w:val="20"/>
          <w:szCs w:val="20"/>
          <w:rtl w:val="0"/>
        </w:rPr>
        <w:t xml:space="preserve">.</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b w:val="1"/>
          <w:sz w:val="20"/>
          <w:szCs w:val="20"/>
          <w:rtl w:val="0"/>
        </w:rPr>
        <w:t xml:space="preserve">Интеллектуальная собственность</w:t>
      </w:r>
      <w:r w:rsidDel="00000000" w:rsidR="00000000" w:rsidRPr="00000000">
        <w:rPr>
          <w:rtl w:val="0"/>
        </w:rPr>
      </w:r>
    </w:p>
    <w:p w:rsidR="00000000" w:rsidDel="00000000" w:rsidP="00000000" w:rsidRDefault="00000000" w:rsidRPr="00000000" w14:paraId="00000070">
      <w:pPr>
        <w:spacing w:after="220" w:before="22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11.1. Все права на материалы, интерфейс, графические и текстовые элементы Мобильного приложения и сервисов принадлежат Оператору или его лицензиарам. </w:t>
      </w:r>
    </w:p>
    <w:p w:rsidR="00000000" w:rsidDel="00000000" w:rsidP="00000000" w:rsidRDefault="00000000" w:rsidRPr="00000000" w14:paraId="00000071">
      <w:pPr>
        <w:spacing w:after="220" w:before="22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11.2. Пользователь и/или Партнер не имеют права копировать, распространять, изменять или иным образом использовать контент Мобильного приложения или любого из сервисов без предварительного письменного согласия Оператора.</w:t>
      </w:r>
    </w:p>
    <w:p w:rsidR="00000000" w:rsidDel="00000000" w:rsidP="00000000" w:rsidRDefault="00000000" w:rsidRPr="00000000" w14:paraId="00000072">
      <w:pPr>
        <w:spacing w:after="220" w:before="22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12. Заключительные положения </w:t>
      </w:r>
    </w:p>
    <w:p w:rsidR="00000000" w:rsidDel="00000000" w:rsidP="00000000" w:rsidRDefault="00000000" w:rsidRPr="00000000" w14:paraId="00000073">
      <w:pPr>
        <w:spacing w:after="220" w:before="22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12.1. Во всем остальном, не урегулированном настоящим Пользовательским соглашением, Стороны руководствуются Абонентским договором, Правилами использования Партнерских сервисов в Мобильном приложении «Janymda» и другими пользовательскими документами, являющимися неотъемлемой частью настоящего Пользовательского соглашения, а также законодательством Республики Казахстан.</w:t>
      </w:r>
    </w:p>
    <w:p w:rsidR="00000000" w:rsidDel="00000000" w:rsidP="00000000" w:rsidRDefault="00000000" w:rsidRPr="00000000" w14:paraId="00000074">
      <w:pPr>
        <w:spacing w:after="220" w:before="22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12.2. В случае возникновения споров, связанных с использованием Мобильного приложения, стороны будут пытаться решить путем переговоров, а в случае недостижения сторонами взаимного согласия, спор будет решаться по юридическим лицам и индивидуальным предпринимателям в Специализированном межрайонном экономическом суде города Алматы, по иным физическим лицам - в Бостандыкском районном суде города Алматы, в порядке, предусмотренном законодательством Республики Казахстан.</w:t>
      </w:r>
    </w:p>
    <w:sectPr>
      <w:footerReference r:id="rId15"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5">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76">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sz w:val="20"/>
        <w:szCs w:val="2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ru"/>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beeline.kz/ru/about/documents/agreement-public-offer" TargetMode="External"/><Relationship Id="rId10" Type="http://schemas.openxmlformats.org/officeDocument/2006/relationships/hyperlink" Target="https://beeline.kz/binaries/content/assets/public_offer/rus_%D0%BF%D1%83%D0%B1%D0%BB%D0%B8%D1%87%D0%BD%D1%8B%D0%B9-%D0%B4%D0%BE%D0%B3%D0%BE%D0%B2%D0%BE%D1%80-%D0%BD%D0%B0-%D0%BE%D0%BA%D0%B0%D0%B7%D0%B0%D0%BD%D0%B8%D0%B5-%D1%83%D1%81%D0%BB%D1%83%D0%B3-%D0%B4%D0%BE%D1%81%D1%82%D1%83%D0%BF%D0%B0-%D0%BA-%D0%B8%D0%BD%D1%82%D0%B5%D1%80%D0%BD%D0%B5%D1%82%D1%83.pdf" TargetMode="External"/><Relationship Id="rId13" Type="http://schemas.openxmlformats.org/officeDocument/2006/relationships/hyperlink" Target="https://beeline.kz/ru/about/documents" TargetMode="External"/><Relationship Id="rId12" Type="http://schemas.openxmlformats.org/officeDocument/2006/relationships/hyperlink" Target="https://beeline.kz/binaries/content/assets/public_offer/privacy/privacy-ru"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beeline.kz/binaries/content/assets/public_offer/public_offer_ru.pdf" TargetMode="External"/><Relationship Id="rId15" Type="http://schemas.openxmlformats.org/officeDocument/2006/relationships/footer" Target="footer1.xml"/><Relationship Id="rId14" Type="http://schemas.openxmlformats.org/officeDocument/2006/relationships/hyperlink" Target="https://www.simply.cards/%D0%BF%D1%83%D0%B1%D0%BB%D0%B8%D1%87%D0%BD%D1%8B%D0%B9-%D0%B4%D0%BE%D0%B3%D0%BE%D0%B2%D0%BE%D1%80-%D0%B8-%D0%B4%D1%80%D1%83%D0%B3%D0%B8%D0%B5-%D0%B4%D0%BE%D0%BA%D1%83%D0%BC%D0%B5%D0%BD%D1%82%D1%8B" TargetMode="External"/><Relationship Id="rId5" Type="http://schemas.openxmlformats.org/officeDocument/2006/relationships/styles" Target="styles.xml"/><Relationship Id="rId6" Type="http://schemas.openxmlformats.org/officeDocument/2006/relationships/hyperlink" Target="https://beeline.kz/binaries/content/assets/public_offer/public_offer_ru.pdf" TargetMode="External"/><Relationship Id="rId7" Type="http://schemas.openxmlformats.org/officeDocument/2006/relationships/hyperlink" Target="https://beeline.kz/binaries/content/assets/public_offer/rus_%D0%BF%D1%83%D0%B1%D0%BB%D0%B8%D1%87%D0%BD%D1%8B%D0%B9-%D0%B4%D0%BE%D0%B3%D0%BE%D0%B2%D0%BE%D1%80-%D0%BD%D0%B0-%D0%BE%D0%BA%D0%B0%D0%B7%D0%B0%D0%BD%D0%B8%D0%B5-%D1%83%D1%81%D0%BB%D1%83%D0%B3-%D0%B4%D0%BE%D1%81%D1%82%D1%83%D0%BF%D0%B0-%D0%BA-%D0%B8%D0%BD%D1%82%D0%B5%D1%80%D0%BD%D0%B5%D1%82%D1%83.pdf" TargetMode="External"/><Relationship Id="rId8" Type="http://schemas.openxmlformats.org/officeDocument/2006/relationships/hyperlink" Target="http://www.beeline.k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