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427E0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427E04">
        <w:rPr>
          <w:b/>
          <w:lang w:val="en-US"/>
        </w:rPr>
        <w:t>P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Smart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Z</w:t>
      </w:r>
    </w:p>
    <w:p w:rsidR="00872FCD" w:rsidRPr="00CF7364" w:rsidRDefault="00872FCD" w:rsidP="00872FCD"/>
    <w:p w:rsidR="007D6142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7D6142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7D6142">
      <w:pPr>
        <w:ind w:firstLine="0"/>
      </w:pPr>
      <w:bookmarkStart w:id="0" w:name="_GoBack"/>
      <w:bookmarkEnd w:id="0"/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0C3E13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470660" cy="2933700"/>
            <wp:effectExtent l="0" t="0" r="0" b="0"/>
            <wp:docPr id="7" name="Рисунок 1" descr="photo_2020-05-29_11-2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5-29_11-2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0C3E13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6040" cy="2827020"/>
            <wp:effectExtent l="0" t="0" r="3810" b="0"/>
            <wp:docPr id="2" name="Рисунок 2" descr="photo_2020-06-10_09-4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6-10_09-46-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7D6142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7" w:history="1">
        <w:r w:rsidR="007D6142" w:rsidRPr="005D0364">
          <w:rPr>
            <w:rStyle w:val="a3"/>
          </w:rPr>
          <w:t>https://check.isca.gov.kz</w:t>
        </w:r>
      </w:hyperlink>
      <w:r w:rsidR="007D6142">
        <w:t xml:space="preserve">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42"/>
        <w:gridCol w:w="3574"/>
        <w:gridCol w:w="3546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8F5E0" wp14:editId="098D494D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0C3E13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3140" cy="4495800"/>
                  <wp:effectExtent l="0" t="0" r="3810" b="0"/>
                  <wp:docPr id="3" name="Рисунок 3" descr="Screenshot_20200617_171400_com.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00617_171400_com.and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0C3E13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0280" cy="4602480"/>
                  <wp:effectExtent l="0" t="0" r="7620" b="7620"/>
                  <wp:docPr id="4" name="Рисунок 4" descr="photo_2020-05-29_11-24-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_2020-05-29_11-24-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46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0C3E13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47900" cy="4541520"/>
                  <wp:effectExtent l="0" t="0" r="0" b="0"/>
                  <wp:docPr id="5" name="Рисунок 5" descr="photo_2020-05-29_11-24-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_2020-05-29_11-24-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54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24EED3A" wp14:editId="18EF9DFE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427E04">
        <w:rPr>
          <w:b/>
          <w:lang w:val="en-US"/>
        </w:rPr>
        <w:t>P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Smart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Z</w:t>
      </w:r>
      <w:r>
        <w:t>:</w:t>
      </w:r>
    </w:p>
    <w:p w:rsidR="005D6B62" w:rsidRDefault="005D6B62" w:rsidP="00002C50"/>
    <w:p w:rsidR="005D6B62" w:rsidRPr="005D6B62" w:rsidRDefault="000C3E13" w:rsidP="00002C50">
      <w:r>
        <w:rPr>
          <w:noProof/>
          <w:lang w:eastAsia="ru-RU"/>
        </w:rPr>
        <w:drawing>
          <wp:inline distT="0" distB="0" distL="0" distR="0">
            <wp:extent cx="2308860" cy="4061460"/>
            <wp:effectExtent l="0" t="0" r="0" b="0"/>
            <wp:docPr id="6" name="Рисунок 6" descr="Screenshot_20200617_173359_com.android.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200617_173359_com.android.settin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0C3E1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D6568"/>
    <w:rsid w:val="003F1377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7D6142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3C40"/>
  <w15:docId w15:val="{D35975EB-FA3A-4EF2-90D2-B77B7679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check.isca.gov.kz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2020-12-05T20:01:00Z</dcterms:created>
  <dcterms:modified xsi:type="dcterms:W3CDTF">2020-12-05T20:02:00Z</dcterms:modified>
</cp:coreProperties>
</file>