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C8" w:rsidRPr="00B614DC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proofErr w:type="spellStart"/>
      <w:r w:rsidR="00B614DC">
        <w:rPr>
          <w:b/>
          <w:lang w:val="en-US"/>
        </w:rPr>
        <w:t>BQru</w:t>
      </w:r>
      <w:proofErr w:type="spellEnd"/>
      <w:r w:rsidR="00B614DC" w:rsidRPr="00B614DC">
        <w:rPr>
          <w:b/>
        </w:rPr>
        <w:t>-5035</w:t>
      </w:r>
    </w:p>
    <w:p w:rsidR="00872FCD" w:rsidRDefault="00872FCD" w:rsidP="00872FCD"/>
    <w:p w:rsidR="00680E0F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браузера </w:t>
      </w:r>
      <w:hyperlink r:id="rId4" w:history="1">
        <w:r w:rsidR="00680E0F" w:rsidRPr="005D0364">
          <w:rPr>
            <w:rStyle w:val="a3"/>
          </w:rPr>
          <w:t>https://beeline.kz/binaries/content/assets/cert/cert.crt</w:t>
        </w:r>
      </w:hyperlink>
    </w:p>
    <w:p w:rsidR="00872FCD" w:rsidRDefault="005468D9" w:rsidP="00680E0F">
      <w:pPr>
        <w:ind w:firstLine="0"/>
      </w:pPr>
      <w:r>
        <w:t xml:space="preserve">(на мобильном устройстве должен быть настроен и работать Интернет). В данной инструкции используется браузер </w:t>
      </w:r>
      <w:r w:rsidR="003124C8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2D5992">
      <w:pPr>
        <w:jc w:val="center"/>
      </w:pPr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  <w:r w:rsidR="002D5992" w:rsidRPr="002D5992">
        <w:rPr>
          <w:noProof/>
          <w:lang w:eastAsia="ru-RU"/>
        </w:rPr>
        <w:t xml:space="preserve"> </w:t>
      </w:r>
      <w:r w:rsidR="002D5992">
        <w:rPr>
          <w:noProof/>
          <w:lang w:eastAsia="ru-RU"/>
        </w:rPr>
        <w:drawing>
          <wp:inline distT="0" distB="0" distL="0" distR="0" wp14:anchorId="362C3E26" wp14:editId="5A58F612">
            <wp:extent cx="3717985" cy="309688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9311" cy="309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A003AF" w:rsidP="00B416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19300" cy="2727960"/>
            <wp:effectExtent l="0" t="0" r="0" b="0"/>
            <wp:docPr id="5" name="Рисунок 1" descr="цыв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ыв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8D0907">
        <w:t xml:space="preserve"> «Используется для</w:t>
      </w:r>
      <w:r w:rsidR="00CE661B">
        <w:t>» выберите «</w:t>
      </w:r>
      <w:r w:rsidR="00067FFD">
        <w:t>V</w:t>
      </w:r>
      <w:r w:rsidR="00067FFD">
        <w:rPr>
          <w:lang w:val="en-US"/>
        </w:rPr>
        <w:t>PN</w:t>
      </w:r>
      <w:r w:rsidR="00067FFD" w:rsidRPr="00067FFD">
        <w:t xml:space="preserve"> </w:t>
      </w:r>
      <w:r w:rsidR="00B522F0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067FFD" w:rsidRDefault="002E1D11" w:rsidP="00872FCD">
      <w:pPr>
        <w:rPr>
          <w:sz w:val="16"/>
          <w:szCs w:val="16"/>
        </w:rPr>
      </w:pPr>
    </w:p>
    <w:p w:rsidR="002E1D11" w:rsidRDefault="00A003AF" w:rsidP="00CE6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209800" cy="2209800"/>
            <wp:effectExtent l="0" t="0" r="0" b="0"/>
            <wp:docPr id="3" name="Рисунок 2" descr="photo_2020-06-10_09-30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2020-06-10_09-30-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BE33D8" w:rsidRPr="00B51DB6" w:rsidRDefault="00002C50" w:rsidP="00680E0F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перейдите на сайт </w:t>
      </w:r>
      <w:hyperlink r:id="rId8" w:history="1">
        <w:r w:rsidR="00680E0F" w:rsidRPr="005D0364">
          <w:rPr>
            <w:rStyle w:val="a3"/>
          </w:rPr>
          <w:t>https://check.isca.gov.kz</w:t>
        </w:r>
      </w:hyperlink>
      <w:r w:rsidR="00680E0F">
        <w:t xml:space="preserve"> </w:t>
      </w:r>
      <w:bookmarkStart w:id="0" w:name="_GoBack"/>
      <w:bookmarkEnd w:id="0"/>
      <w:r w:rsidR="0059791F" w:rsidRPr="00167560">
        <w:t>При успешной установке, на веб-сайте вы увидите сообщение «Сертификат безопасности успешно установлен!».</w:t>
      </w:r>
    </w:p>
    <w:p w:rsidR="00BE33D8" w:rsidRDefault="00BE33D8" w:rsidP="00BE33D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F53641" wp14:editId="792F2018">
            <wp:extent cx="2501660" cy="25929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8341" cy="258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50" w:rsidRDefault="0059791F" w:rsidP="00167560">
      <w:r w:rsidRPr="00167560">
        <w:t xml:space="preserve">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B51DB6">
        <w:rPr>
          <w:b/>
        </w:rPr>
        <w:t>«Настройки» &gt; «</w:t>
      </w:r>
      <w:r w:rsidR="00ED5A5D">
        <w:rPr>
          <w:b/>
        </w:rPr>
        <w:t>Б</w:t>
      </w:r>
      <w:r w:rsidR="00B51DB6">
        <w:rPr>
          <w:b/>
        </w:rPr>
        <w:t>езопасность» &gt; «</w:t>
      </w:r>
      <w:r w:rsidR="00ED5A5D">
        <w:rPr>
          <w:b/>
        </w:rPr>
        <w:t>Надежные сертификаты</w:t>
      </w:r>
      <w:r w:rsidR="00B51DB6">
        <w:rPr>
          <w:b/>
        </w:rPr>
        <w:t>» &gt; «</w:t>
      </w:r>
      <w:r w:rsidR="00727CAC">
        <w:rPr>
          <w:b/>
        </w:rPr>
        <w:t>Пользователь</w:t>
      </w:r>
      <w:r w:rsidR="00B51DB6">
        <w:rPr>
          <w:b/>
        </w:rPr>
        <w:t xml:space="preserve">», </w:t>
      </w:r>
      <w:r w:rsidR="00B50BE0">
        <w:t>где увидите список установленных вами сертификатов.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74"/>
        <w:gridCol w:w="3371"/>
        <w:gridCol w:w="3417"/>
      </w:tblGrid>
      <w:tr w:rsidR="00F96B9F" w:rsidTr="00F96B9F">
        <w:tc>
          <w:tcPr>
            <w:tcW w:w="1614" w:type="pct"/>
          </w:tcPr>
          <w:p w:rsidR="00F96B9F" w:rsidRDefault="00ED5A5D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4EC007" wp14:editId="1829CAA6">
                  <wp:extent cx="2071136" cy="3684896"/>
                  <wp:effectExtent l="0" t="0" r="5715" b="0"/>
                  <wp:docPr id="2" name="Рисунок 2" descr="E:\123\Screenshot_20201019-1430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123\Screenshot_20201019-1430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368" cy="368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</w:tcPr>
          <w:p w:rsidR="00F96B9F" w:rsidRDefault="00ED5A5D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5010C2" wp14:editId="189F9CC6">
                  <wp:extent cx="2047004" cy="3641961"/>
                  <wp:effectExtent l="0" t="0" r="0" b="0"/>
                  <wp:docPr id="4" name="Рисунок 4" descr="E:\123\Screenshot_20201019-1430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123\Screenshot_20201019-1430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076" cy="364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pct"/>
          </w:tcPr>
          <w:p w:rsidR="00F96B9F" w:rsidRDefault="00ED5A5D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4E178B" wp14:editId="54EA1180">
                  <wp:extent cx="2071137" cy="3684896"/>
                  <wp:effectExtent l="0" t="0" r="5715" b="0"/>
                  <wp:docPr id="12" name="Рисунок 12" descr="E:\123\Screenshot_20201019-1430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123\Screenshot_20201019-1430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998" cy="368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B9F" w:rsidTr="00F96B9F">
        <w:tc>
          <w:tcPr>
            <w:tcW w:w="1614" w:type="pct"/>
          </w:tcPr>
          <w:p w:rsidR="00F96B9F" w:rsidRDefault="00ED5A5D" w:rsidP="00860573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429301" cy="4322130"/>
                  <wp:effectExtent l="0" t="0" r="9525" b="2540"/>
                  <wp:docPr id="13" name="Рисунок 13" descr="E:\123\Screenshot_20201019-143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123\Screenshot_20201019-1430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387" cy="432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</w:tcPr>
          <w:p w:rsidR="00F96B9F" w:rsidRDefault="00F96B9F" w:rsidP="00860573">
            <w:pPr>
              <w:ind w:firstLine="0"/>
            </w:pPr>
          </w:p>
        </w:tc>
        <w:tc>
          <w:tcPr>
            <w:tcW w:w="1661" w:type="pct"/>
          </w:tcPr>
          <w:p w:rsidR="00F96B9F" w:rsidRDefault="00F96B9F" w:rsidP="00860573">
            <w:pPr>
              <w:ind w:firstLine="0"/>
            </w:pPr>
          </w:p>
        </w:tc>
      </w:tr>
    </w:tbl>
    <w:p w:rsidR="00977EAB" w:rsidRDefault="00977EAB" w:rsidP="00002C50"/>
    <w:p w:rsidR="008D7047" w:rsidRDefault="008D7047" w:rsidP="008D7047">
      <w:pPr>
        <w:ind w:firstLine="0"/>
      </w:pPr>
    </w:p>
    <w:p w:rsidR="00977EAB" w:rsidRPr="00ED5A5D" w:rsidRDefault="005D6B62" w:rsidP="00002C50">
      <w:r>
        <w:t xml:space="preserve">Инструкция разработана для мобильного </w:t>
      </w:r>
      <w:r w:rsidRPr="00ED5A5D">
        <w:t>устройства:</w:t>
      </w:r>
      <w:r w:rsidR="00BE33D8" w:rsidRPr="00ED5A5D">
        <w:t xml:space="preserve"> </w:t>
      </w:r>
      <w:proofErr w:type="spellStart"/>
      <w:r w:rsidR="00ED5A5D" w:rsidRPr="00ED5A5D">
        <w:rPr>
          <w:lang w:val="en-US"/>
        </w:rPr>
        <w:t>BQru</w:t>
      </w:r>
      <w:proofErr w:type="spellEnd"/>
      <w:r w:rsidR="00ED5A5D" w:rsidRPr="00ED5A5D">
        <w:t>-5035</w:t>
      </w:r>
      <w:r w:rsidR="00C639C2" w:rsidRPr="00ED5A5D">
        <w:t>:</w:t>
      </w:r>
    </w:p>
    <w:p w:rsidR="005D6B62" w:rsidRDefault="005D6B62" w:rsidP="00002C50"/>
    <w:p w:rsidR="005D6B62" w:rsidRPr="005D6B62" w:rsidRDefault="00ED5A5D" w:rsidP="00C178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15767" cy="4653886"/>
            <wp:effectExtent l="0" t="0" r="0" b="0"/>
            <wp:docPr id="14" name="Рисунок 14" descr="E:\123\Screenshot_20201019-142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123\Screenshot_20201019-14273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723" cy="465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15767" cy="4653886"/>
            <wp:effectExtent l="0" t="0" r="0" b="0"/>
            <wp:docPr id="15" name="Рисунок 15" descr="E:\123\Screenshot_20201019-142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123\Screenshot_20201019-14273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859" cy="465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22"/>
    <w:rsid w:val="00002C50"/>
    <w:rsid w:val="00006A77"/>
    <w:rsid w:val="00034AC3"/>
    <w:rsid w:val="00057587"/>
    <w:rsid w:val="00067FFD"/>
    <w:rsid w:val="00086FB3"/>
    <w:rsid w:val="001023C8"/>
    <w:rsid w:val="00123544"/>
    <w:rsid w:val="001457D7"/>
    <w:rsid w:val="00167560"/>
    <w:rsid w:val="0021564C"/>
    <w:rsid w:val="00252478"/>
    <w:rsid w:val="002D5992"/>
    <w:rsid w:val="002E1D11"/>
    <w:rsid w:val="003124C8"/>
    <w:rsid w:val="00341061"/>
    <w:rsid w:val="003669B1"/>
    <w:rsid w:val="003700C7"/>
    <w:rsid w:val="0037205A"/>
    <w:rsid w:val="003D1CC8"/>
    <w:rsid w:val="003F1377"/>
    <w:rsid w:val="00480C71"/>
    <w:rsid w:val="004A1C04"/>
    <w:rsid w:val="00531919"/>
    <w:rsid w:val="005468D9"/>
    <w:rsid w:val="0059791F"/>
    <w:rsid w:val="005A3264"/>
    <w:rsid w:val="005D6B62"/>
    <w:rsid w:val="005E76DC"/>
    <w:rsid w:val="00611D90"/>
    <w:rsid w:val="006175AB"/>
    <w:rsid w:val="0066437C"/>
    <w:rsid w:val="00666722"/>
    <w:rsid w:val="00675F22"/>
    <w:rsid w:val="00680E0F"/>
    <w:rsid w:val="00697C32"/>
    <w:rsid w:val="006A5644"/>
    <w:rsid w:val="006D6275"/>
    <w:rsid w:val="00713AE4"/>
    <w:rsid w:val="00727CAC"/>
    <w:rsid w:val="0073555B"/>
    <w:rsid w:val="007B70F6"/>
    <w:rsid w:val="00872FCD"/>
    <w:rsid w:val="008A0CEE"/>
    <w:rsid w:val="008A5052"/>
    <w:rsid w:val="008B4C23"/>
    <w:rsid w:val="008D0907"/>
    <w:rsid w:val="008D7047"/>
    <w:rsid w:val="009368D4"/>
    <w:rsid w:val="00977EAB"/>
    <w:rsid w:val="00A003AF"/>
    <w:rsid w:val="00A60D89"/>
    <w:rsid w:val="00B06945"/>
    <w:rsid w:val="00B416C3"/>
    <w:rsid w:val="00B50BE0"/>
    <w:rsid w:val="00B51DB6"/>
    <w:rsid w:val="00B522F0"/>
    <w:rsid w:val="00B614DC"/>
    <w:rsid w:val="00BE33D8"/>
    <w:rsid w:val="00C17866"/>
    <w:rsid w:val="00C201CE"/>
    <w:rsid w:val="00C639C2"/>
    <w:rsid w:val="00C83227"/>
    <w:rsid w:val="00CE661B"/>
    <w:rsid w:val="00DC2B42"/>
    <w:rsid w:val="00DE0225"/>
    <w:rsid w:val="00DE2BB8"/>
    <w:rsid w:val="00E13F03"/>
    <w:rsid w:val="00E569E6"/>
    <w:rsid w:val="00E64091"/>
    <w:rsid w:val="00EC624D"/>
    <w:rsid w:val="00ED4202"/>
    <w:rsid w:val="00ED5A5D"/>
    <w:rsid w:val="00F035A1"/>
    <w:rsid w:val="00F4692F"/>
    <w:rsid w:val="00F85F81"/>
    <w:rsid w:val="00F939C8"/>
    <w:rsid w:val="00F96B9F"/>
    <w:rsid w:val="00F972ED"/>
    <w:rsid w:val="00FB0CAB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7566"/>
  <w15:docId w15:val="{AE3C07A7-647A-4B8F-8F13-3AB1B8C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.isca.gov.kz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hyperlink" Target="https://beeline.kz/binaries/content/assets/cert/cert.crt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Ospanova Mariyana</cp:lastModifiedBy>
  <cp:revision>3</cp:revision>
  <dcterms:created xsi:type="dcterms:W3CDTF">2020-12-05T19:47:00Z</dcterms:created>
  <dcterms:modified xsi:type="dcterms:W3CDTF">2020-12-05T19:47:00Z</dcterms:modified>
</cp:coreProperties>
</file>