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3B" w:rsidRPr="009D0BFE" w:rsidRDefault="000E0D3B" w:rsidP="000E0D3B">
      <w:r>
        <w:rPr>
          <w:lang w:val="kk-KZ"/>
        </w:rPr>
        <w:t>Шығ</w:t>
      </w:r>
      <w:r w:rsidRPr="009D0BFE">
        <w:t xml:space="preserve">. № </w:t>
      </w:r>
    </w:p>
    <w:p w:rsidR="000E0D3B" w:rsidRPr="004D6219" w:rsidRDefault="000E0D3B" w:rsidP="000E0D3B">
      <w:pPr>
        <w:rPr>
          <w:lang w:val="kk-KZ"/>
        </w:rPr>
      </w:pPr>
      <w:r>
        <w:rPr>
          <w:lang w:val="kk-KZ"/>
        </w:rPr>
        <w:t>Күні</w:t>
      </w:r>
    </w:p>
    <w:p w:rsidR="000E0D3B" w:rsidRPr="009D0BFE" w:rsidRDefault="000E0D3B" w:rsidP="000E0D3B">
      <w:pPr>
        <w:jc w:val="right"/>
      </w:pPr>
    </w:p>
    <w:p w:rsidR="000E0D3B" w:rsidRPr="009D0BFE" w:rsidRDefault="000E0D3B" w:rsidP="000E0D3B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0E0D3B" w:rsidRPr="0021586E" w:rsidRDefault="000E0D3B" w:rsidP="000E0D3B">
      <w:pPr>
        <w:jc w:val="right"/>
        <w:rPr>
          <w:b/>
          <w:lang w:val="kk-KZ"/>
        </w:rPr>
      </w:pPr>
      <w:r>
        <w:rPr>
          <w:b/>
        </w:rPr>
        <w:t xml:space="preserve"> </w:t>
      </w:r>
      <w:r w:rsidRPr="009D0BFE">
        <w:rPr>
          <w:b/>
        </w:rPr>
        <w:t>«</w:t>
      </w:r>
      <w:proofErr w:type="spellStart"/>
      <w:r w:rsidRPr="009D0BFE">
        <w:rPr>
          <w:b/>
        </w:rPr>
        <w:t>КаР</w:t>
      </w:r>
      <w:proofErr w:type="spellEnd"/>
      <w:r w:rsidRPr="009D0BFE">
        <w:rPr>
          <w:b/>
        </w:rPr>
        <w:t>-Тел»</w:t>
      </w:r>
      <w:r>
        <w:rPr>
          <w:b/>
          <w:lang w:val="kk-KZ"/>
        </w:rPr>
        <w:t xml:space="preserve"> ЖШС</w:t>
      </w:r>
    </w:p>
    <w:p w:rsidR="000E0D3B" w:rsidRPr="00993540" w:rsidRDefault="000E0D3B" w:rsidP="000E0D3B">
      <w:pPr>
        <w:jc w:val="right"/>
        <w:rPr>
          <w:b/>
        </w:rPr>
      </w:pPr>
      <w:proofErr w:type="spellStart"/>
      <w:r>
        <w:rPr>
          <w:b/>
        </w:rPr>
        <w:t>Корпоративтік</w:t>
      </w:r>
      <w:proofErr w:type="spellEnd"/>
      <w:r>
        <w:rPr>
          <w:b/>
        </w:rPr>
        <w:t xml:space="preserve"> </w:t>
      </w:r>
      <w:r w:rsidR="006B2DD4">
        <w:rPr>
          <w:b/>
          <w:lang w:val="kk-KZ"/>
        </w:rPr>
        <w:t>сатылымдар</w:t>
      </w:r>
      <w:r>
        <w:rPr>
          <w:b/>
        </w:rPr>
        <w:t xml:space="preserve"> </w:t>
      </w:r>
      <w:proofErr w:type="spellStart"/>
      <w:r>
        <w:rPr>
          <w:b/>
        </w:rPr>
        <w:t>дирекциясына</w:t>
      </w:r>
      <w:proofErr w:type="spellEnd"/>
      <w:r>
        <w:rPr>
          <w:b/>
        </w:rPr>
        <w:t xml:space="preserve"> </w:t>
      </w:r>
    </w:p>
    <w:p w:rsidR="000E0D3B" w:rsidRPr="009D0BFE" w:rsidRDefault="000E0D3B" w:rsidP="000E0D3B">
      <w:pPr>
        <w:pStyle w:val="5"/>
        <w:rPr>
          <w:b/>
          <w:sz w:val="20"/>
          <w:szCs w:val="20"/>
        </w:rPr>
      </w:pPr>
    </w:p>
    <w:p w:rsidR="000E0D3B" w:rsidRPr="009D0BFE" w:rsidRDefault="000E0D3B" w:rsidP="000E0D3B"/>
    <w:p w:rsidR="000E0D3B" w:rsidRDefault="000E0D3B" w:rsidP="000E0D3B">
      <w:pPr>
        <w:jc w:val="right"/>
        <w:rPr>
          <w:b/>
        </w:rPr>
      </w:pPr>
    </w:p>
    <w:p w:rsidR="000E0D3B" w:rsidRPr="009D0BFE" w:rsidRDefault="000E0D3B" w:rsidP="000E0D3B">
      <w:pPr>
        <w:jc w:val="right"/>
        <w:rPr>
          <w:b/>
        </w:rPr>
      </w:pPr>
      <w:r>
        <w:rPr>
          <w:b/>
          <w:lang w:val="kk-KZ"/>
        </w:rPr>
        <w:t>кімнен</w:t>
      </w:r>
      <w:r w:rsidRPr="009D0BFE">
        <w:rPr>
          <w:b/>
        </w:rPr>
        <w:t>___________________________________</w:t>
      </w:r>
    </w:p>
    <w:p w:rsidR="000E0D3B" w:rsidRPr="009D0BFE" w:rsidRDefault="000E0D3B" w:rsidP="000E0D3B">
      <w:pPr>
        <w:pStyle w:val="20"/>
        <w:rPr>
          <w:b/>
          <w:sz w:val="20"/>
        </w:rPr>
      </w:pPr>
    </w:p>
    <w:p w:rsidR="000E0D3B" w:rsidRPr="0021586E" w:rsidRDefault="000E0D3B" w:rsidP="000E0D3B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ХАТ</w:t>
      </w:r>
    </w:p>
    <w:p w:rsidR="000E0D3B" w:rsidRPr="009D0BFE" w:rsidRDefault="000E0D3B" w:rsidP="000E0D3B">
      <w:pPr>
        <w:pStyle w:val="20"/>
        <w:jc w:val="center"/>
        <w:rPr>
          <w:b/>
          <w:bCs/>
          <w:sz w:val="20"/>
        </w:rPr>
      </w:pPr>
    </w:p>
    <w:p w:rsidR="000E0D3B" w:rsidRDefault="000E0D3B" w:rsidP="000E0D3B">
      <w:pPr>
        <w:pStyle w:val="a3"/>
        <w:numPr>
          <w:ilvl w:val="0"/>
          <w:numId w:val="13"/>
        </w:numPr>
        <w:jc w:val="both"/>
        <w:rPr>
          <w:bCs/>
          <w:sz w:val="20"/>
        </w:rPr>
      </w:pPr>
      <w:r>
        <w:rPr>
          <w:bCs/>
          <w:sz w:val="20"/>
        </w:rPr>
        <w:t>Осымен,</w:t>
      </w:r>
      <w:r w:rsidRPr="009D0BFE">
        <w:rPr>
          <w:bCs/>
          <w:sz w:val="20"/>
        </w:rPr>
        <w:t xml:space="preserve"> </w:t>
      </w:r>
      <w:proofErr w:type="gramStart"/>
      <w:r w:rsidRPr="009D0BFE">
        <w:rPr>
          <w:bCs/>
          <w:sz w:val="20"/>
        </w:rPr>
        <w:t>«</w:t>
      </w:r>
      <w:r w:rsidR="00DD7D5D">
        <w:rPr>
          <w:bCs/>
          <w:sz w:val="20"/>
          <w:u w:val="single"/>
          <w:lang w:val="kk-KZ"/>
        </w:rPr>
        <w:t xml:space="preserve">  </w:t>
      </w:r>
      <w:proofErr w:type="gramEnd"/>
      <w:r w:rsidR="00DD7D5D">
        <w:rPr>
          <w:bCs/>
          <w:sz w:val="20"/>
          <w:u w:val="single"/>
          <w:lang w:val="kk-KZ"/>
        </w:rPr>
        <w:t xml:space="preserve">               </w:t>
      </w:r>
      <w:r w:rsidRPr="009D0BFE">
        <w:rPr>
          <w:bCs/>
          <w:sz w:val="20"/>
        </w:rPr>
        <w:t xml:space="preserve">» </w:t>
      </w:r>
      <w:r>
        <w:rPr>
          <w:bCs/>
          <w:sz w:val="20"/>
          <w:lang w:val="kk-KZ"/>
        </w:rPr>
        <w:t xml:space="preserve">Сізді </w:t>
      </w:r>
      <w:r>
        <w:rPr>
          <w:bCs/>
          <w:sz w:val="20"/>
        </w:rPr>
        <w:t>201_ ж</w:t>
      </w:r>
      <w:r w:rsidRPr="003C49A8">
        <w:rPr>
          <w:bCs/>
          <w:sz w:val="20"/>
        </w:rPr>
        <w:t>.</w:t>
      </w:r>
      <w:r>
        <w:rPr>
          <w:bCs/>
          <w:sz w:val="20"/>
        </w:rPr>
        <w:t xml:space="preserve"> </w:t>
      </w:r>
      <w:r w:rsidRPr="003C49A8">
        <w:rPr>
          <w:bCs/>
          <w:sz w:val="20"/>
        </w:rPr>
        <w:t>«__» «______»</w:t>
      </w:r>
      <w:r>
        <w:rPr>
          <w:bCs/>
          <w:sz w:val="20"/>
        </w:rPr>
        <w:t xml:space="preserve"> №______ </w:t>
      </w:r>
      <w:r>
        <w:rPr>
          <w:bCs/>
          <w:sz w:val="20"/>
          <w:lang w:val="kk-KZ"/>
        </w:rPr>
        <w:t xml:space="preserve">Шарттың шеңберінде </w:t>
      </w:r>
      <w:r>
        <w:rPr>
          <w:bCs/>
          <w:sz w:val="20"/>
        </w:rPr>
        <w:t>201_ ж</w:t>
      </w:r>
      <w:r w:rsidRPr="003C49A8">
        <w:rPr>
          <w:bCs/>
          <w:sz w:val="20"/>
        </w:rPr>
        <w:t>.</w:t>
      </w:r>
      <w:r>
        <w:rPr>
          <w:bCs/>
          <w:sz w:val="20"/>
        </w:rPr>
        <w:t xml:space="preserve"> </w:t>
      </w:r>
      <w:r w:rsidRPr="003C49A8">
        <w:rPr>
          <w:bCs/>
          <w:sz w:val="20"/>
        </w:rPr>
        <w:t>«__» «______»</w:t>
      </w:r>
      <w:r>
        <w:rPr>
          <w:bCs/>
          <w:sz w:val="20"/>
        </w:rPr>
        <w:t xml:space="preserve"> бастап </w:t>
      </w:r>
      <w:r w:rsidR="00DD7D5D">
        <w:rPr>
          <w:bCs/>
          <w:sz w:val="20"/>
          <w:lang w:val="kk-KZ"/>
        </w:rPr>
        <w:t>шоғырландырылған</w:t>
      </w:r>
      <w:r w:rsidR="00EC10EA">
        <w:rPr>
          <w:bCs/>
          <w:sz w:val="20"/>
          <w:lang w:val="kk-KZ"/>
        </w:rPr>
        <w:t xml:space="preserve"> жеке</w:t>
      </w:r>
      <w:r>
        <w:rPr>
          <w:bCs/>
          <w:sz w:val="20"/>
          <w:lang w:val="kk-KZ"/>
        </w:rPr>
        <w:t xml:space="preserve"> </w:t>
      </w:r>
      <w:r w:rsidR="00DD7D5D">
        <w:rPr>
          <w:bCs/>
          <w:sz w:val="20"/>
          <w:lang w:val="kk-KZ"/>
        </w:rPr>
        <w:t>шот қызметін қосуды</w:t>
      </w:r>
      <w:r>
        <w:rPr>
          <w:bCs/>
          <w:sz w:val="20"/>
          <w:lang w:val="kk-KZ"/>
        </w:rPr>
        <w:t xml:space="preserve"> сұрайды</w:t>
      </w:r>
      <w:r>
        <w:rPr>
          <w:bCs/>
          <w:sz w:val="20"/>
        </w:rPr>
        <w:t>.</w:t>
      </w:r>
    </w:p>
    <w:tbl>
      <w:tblPr>
        <w:tblpPr w:leftFromText="180" w:rightFromText="180" w:vertAnchor="text" w:horzAnchor="margin" w:tblpXSpec="center" w:tblpY="1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701"/>
        <w:gridCol w:w="1383"/>
        <w:gridCol w:w="1877"/>
        <w:gridCol w:w="2126"/>
        <w:gridCol w:w="1525"/>
        <w:gridCol w:w="1418"/>
      </w:tblGrid>
      <w:tr w:rsidR="007B5C41" w:rsidRPr="00DD7D5D" w:rsidTr="00DD7D5D">
        <w:tc>
          <w:tcPr>
            <w:tcW w:w="455" w:type="dxa"/>
          </w:tcPr>
          <w:p w:rsidR="007B5C41" w:rsidRPr="00DD7D5D" w:rsidRDefault="007B5C41" w:rsidP="00DD7D5D">
            <w:pPr>
              <w:pStyle w:val="ae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7B5C41" w:rsidRPr="00DD7D5D" w:rsidRDefault="007B5C41" w:rsidP="00DD7D5D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1383" w:type="dxa"/>
          </w:tcPr>
          <w:p w:rsidR="007B5C41" w:rsidRPr="00DD7D5D" w:rsidRDefault="007B5C41" w:rsidP="00DD7D5D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>Абонент</w:t>
            </w: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тік нөмір</w:t>
            </w:r>
          </w:p>
        </w:tc>
        <w:tc>
          <w:tcPr>
            <w:tcW w:w="1877" w:type="dxa"/>
          </w:tcPr>
          <w:p w:rsidR="007B5C41" w:rsidRPr="00DD7D5D" w:rsidRDefault="00DD7D5D" w:rsidP="00DD7D5D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Тарифтік жоспар</w:t>
            </w:r>
          </w:p>
        </w:tc>
        <w:tc>
          <w:tcPr>
            <w:tcW w:w="2126" w:type="dxa"/>
          </w:tcPr>
          <w:p w:rsidR="007B5C41" w:rsidRPr="00DD7D5D" w:rsidRDefault="007B5C41" w:rsidP="00DD7D5D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Қосылу топтамасы </w:t>
            </w: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>(Баз</w:t>
            </w: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алық</w:t>
            </w: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>/роуминг</w:t>
            </w: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қызметін қосудан бас тарту</w:t>
            </w: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25" w:type="dxa"/>
          </w:tcPr>
          <w:p w:rsidR="007B5C41" w:rsidRPr="00DD7D5D" w:rsidRDefault="007B5C41" w:rsidP="00DD7D5D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Жеке лимиттері бар </w:t>
            </w:r>
            <w:r w:rsidR="00DD7D5D"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шоғырландырылған</w:t>
            </w: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шот</w:t>
            </w:r>
          </w:p>
        </w:tc>
        <w:tc>
          <w:tcPr>
            <w:tcW w:w="1418" w:type="dxa"/>
          </w:tcPr>
          <w:p w:rsidR="007B5C41" w:rsidRPr="00DD7D5D" w:rsidRDefault="007B5C41" w:rsidP="00DD7D5D">
            <w:pPr>
              <w:pStyle w:val="ae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Кепілдік жарна</w:t>
            </w: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DD7D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0E0D3B" w:rsidRPr="00DD7D5D" w:rsidTr="00DD7D5D">
        <w:trPr>
          <w:trHeight w:val="512"/>
        </w:trPr>
        <w:tc>
          <w:tcPr>
            <w:tcW w:w="455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5" w:type="dxa"/>
          </w:tcPr>
          <w:p w:rsidR="000E0D3B" w:rsidRPr="00DD7D5D" w:rsidRDefault="000E0D3B" w:rsidP="004E2B4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0D3B" w:rsidRPr="00DD7D5D" w:rsidTr="00DD7D5D">
        <w:tc>
          <w:tcPr>
            <w:tcW w:w="455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D3B" w:rsidRPr="00DD7D5D" w:rsidRDefault="000E0D3B" w:rsidP="00DD7D5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0D3B" w:rsidRDefault="000E0D3B" w:rsidP="000E0D3B">
      <w:pPr>
        <w:pStyle w:val="a3"/>
        <w:jc w:val="both"/>
        <w:rPr>
          <w:bCs/>
          <w:sz w:val="20"/>
        </w:rPr>
      </w:pPr>
    </w:p>
    <w:p w:rsidR="00DD7D5D" w:rsidRPr="00DD7D5D" w:rsidRDefault="00DD7D5D" w:rsidP="00D45EFE">
      <w:pPr>
        <w:pStyle w:val="20"/>
        <w:numPr>
          <w:ilvl w:val="0"/>
          <w:numId w:val="13"/>
        </w:numPr>
        <w:jc w:val="both"/>
        <w:rPr>
          <w:sz w:val="20"/>
          <w:lang w:val="kk-KZ"/>
        </w:rPr>
      </w:pPr>
      <w:r w:rsidRPr="00DD7D5D">
        <w:rPr>
          <w:sz w:val="20"/>
          <w:lang w:val="kk-KZ"/>
        </w:rPr>
        <w:t>«</w:t>
      </w:r>
      <w:r w:rsidRPr="00DD7D5D">
        <w:rPr>
          <w:sz w:val="20"/>
          <w:u w:val="single"/>
          <w:lang w:val="kk-KZ"/>
        </w:rPr>
        <w:t xml:space="preserve">                 </w:t>
      </w:r>
      <w:r w:rsidRPr="00DD7D5D">
        <w:rPr>
          <w:sz w:val="20"/>
          <w:lang w:val="kk-KZ"/>
        </w:rPr>
        <w:t>» көрсетілген Шарттың, «КаР-Тел» ЖШС Жария шартына және «КаР-Тел» ЖШС желісінің Корпоративті Клиенттерге қызмет көрсету ережелеріне сәйкес талаптарын орындауға міндеттенеді.</w:t>
      </w:r>
    </w:p>
    <w:p w:rsidR="00DD7D5D" w:rsidRPr="00094DD3" w:rsidRDefault="00094DD3" w:rsidP="00D45EFE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DD7D5D">
        <w:rPr>
          <w:rFonts w:ascii="Times New Roman" w:hAnsi="Times New Roman"/>
          <w:sz w:val="20"/>
          <w:szCs w:val="20"/>
          <w:lang w:val="kk-KZ"/>
        </w:rPr>
        <w:t>«</w:t>
      </w:r>
      <w:r w:rsidRPr="00DD7D5D">
        <w:rPr>
          <w:rFonts w:ascii="Times New Roman" w:hAnsi="Times New Roman"/>
          <w:sz w:val="20"/>
          <w:szCs w:val="20"/>
          <w:u w:val="single"/>
          <w:lang w:val="kk-KZ"/>
        </w:rPr>
        <w:t xml:space="preserve">                 </w:t>
      </w:r>
      <w:r w:rsidRPr="00DD7D5D">
        <w:rPr>
          <w:rFonts w:ascii="Times New Roman" w:hAnsi="Times New Roman"/>
          <w:sz w:val="20"/>
          <w:szCs w:val="20"/>
          <w:lang w:val="kk-KZ"/>
        </w:rPr>
        <w:t xml:space="preserve">» осы хаттың </w:t>
      </w:r>
      <w:r>
        <w:rPr>
          <w:rFonts w:ascii="Times New Roman" w:hAnsi="Times New Roman"/>
          <w:sz w:val="20"/>
          <w:szCs w:val="20"/>
          <w:lang w:val="kk-KZ"/>
        </w:rPr>
        <w:t>1- тармақтағы Кестеде</w:t>
      </w:r>
      <w:r w:rsidRPr="00DD7D5D">
        <w:rPr>
          <w:rFonts w:ascii="Times New Roman" w:hAnsi="Times New Roman"/>
          <w:sz w:val="20"/>
          <w:szCs w:val="20"/>
          <w:lang w:val="kk-KZ"/>
        </w:rPr>
        <w:t xml:space="preserve"> көрсетілген абоненттік нөмірлерге роуминг қызметінің қосылуымен келіседі. </w:t>
      </w:r>
      <w:r w:rsidRPr="00DD7D5D">
        <w:rPr>
          <w:rFonts w:ascii="Times New Roman" w:hAnsi="Times New Roman"/>
          <w:bCs/>
          <w:sz w:val="20"/>
          <w:szCs w:val="20"/>
          <w:lang w:val="kk-KZ"/>
        </w:rPr>
        <w:t xml:space="preserve">Егер Тарифтік Жоспардың шарттарында роумингтегі тарификацияның басқа талаптары қарастырылмаған жағдайда Базалық топтамаға «Бизнес Виза S» роуминг қызметінің қосылуымен, шарттағы </w:t>
      </w:r>
      <w:r>
        <w:rPr>
          <w:rFonts w:ascii="Times New Roman" w:hAnsi="Times New Roman"/>
          <w:sz w:val="20"/>
          <w:szCs w:val="20"/>
          <w:lang w:val="kk-KZ"/>
        </w:rPr>
        <w:t>1- тармақтағы Кестеде</w:t>
      </w:r>
      <w:r w:rsidRPr="00DD7D5D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DD7D5D">
        <w:rPr>
          <w:rFonts w:ascii="Times New Roman" w:hAnsi="Times New Roman"/>
          <w:bCs/>
          <w:sz w:val="20"/>
          <w:szCs w:val="20"/>
          <w:lang w:val="kk-KZ"/>
        </w:rPr>
        <w:t xml:space="preserve">көрсету арқылы «Бизнес Виза S қызметін ауыстыру, Операторға өтініш жолдау немесе Шарттағы </w:t>
      </w:r>
      <w:r>
        <w:rPr>
          <w:rFonts w:ascii="Times New Roman" w:hAnsi="Times New Roman"/>
          <w:sz w:val="20"/>
          <w:szCs w:val="20"/>
          <w:lang w:val="kk-KZ"/>
        </w:rPr>
        <w:t>1- тармақтағы Кестеде</w:t>
      </w:r>
      <w:r w:rsidRPr="00DD7D5D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DD7D5D">
        <w:rPr>
          <w:rFonts w:ascii="Times New Roman" w:hAnsi="Times New Roman"/>
          <w:bCs/>
          <w:sz w:val="20"/>
          <w:szCs w:val="20"/>
          <w:lang w:val="kk-KZ"/>
        </w:rPr>
        <w:t xml:space="preserve">арқылы роуминг қызметін ажырату мүмкіндігімен </w:t>
      </w:r>
      <w:r w:rsidRPr="00DD7D5D">
        <w:rPr>
          <w:rFonts w:ascii="Times New Roman" w:hAnsi="Times New Roman"/>
          <w:sz w:val="20"/>
          <w:szCs w:val="20"/>
          <w:lang w:val="kk-KZ"/>
        </w:rPr>
        <w:t>Корпоративтік клиент хабардар екенін, танысқанын және келісетінін растайды.</w:t>
      </w:r>
    </w:p>
    <w:p w:rsidR="008D4376" w:rsidRPr="000E0D3B" w:rsidRDefault="008D4376">
      <w:pPr>
        <w:pStyle w:val="20"/>
        <w:rPr>
          <w:b/>
          <w:bCs/>
          <w:sz w:val="20"/>
          <w:lang w:val="kk-KZ"/>
        </w:rPr>
      </w:pPr>
    </w:p>
    <w:p w:rsidR="003D5346" w:rsidRPr="000E0D3B" w:rsidRDefault="003D5346" w:rsidP="003D5346">
      <w:pPr>
        <w:pStyle w:val="a3"/>
        <w:rPr>
          <w:b/>
          <w:bCs/>
          <w:sz w:val="20"/>
          <w:lang w:val="kk-KZ"/>
        </w:rPr>
      </w:pPr>
    </w:p>
    <w:p w:rsidR="00E61501" w:rsidRPr="009D0BFE" w:rsidRDefault="00E61501" w:rsidP="00B53E54">
      <w:pPr>
        <w:jc w:val="center"/>
        <w:rPr>
          <w:b/>
          <w:bCs/>
          <w:lang w:val="kk-KZ"/>
        </w:rPr>
      </w:pPr>
    </w:p>
    <w:p w:rsidR="00F24233" w:rsidRPr="009D0BFE" w:rsidRDefault="00F24233" w:rsidP="00B53E54">
      <w:pPr>
        <w:jc w:val="center"/>
        <w:rPr>
          <w:b/>
          <w:bCs/>
          <w:lang w:val="kk-KZ"/>
        </w:rPr>
      </w:pPr>
      <w:r w:rsidRPr="009D0BFE">
        <w:rPr>
          <w:b/>
          <w:bCs/>
          <w:lang w:val="kk-KZ"/>
        </w:rPr>
        <w:t>____________________________________/ ________________________________</w:t>
      </w:r>
    </w:p>
    <w:p w:rsidR="002C22B6" w:rsidRPr="009D0BFE" w:rsidRDefault="002C22B6" w:rsidP="002C22B6">
      <w:pPr>
        <w:ind w:left="2160" w:firstLine="720"/>
        <w:rPr>
          <w:bCs/>
          <w:lang w:val="kk-KZ"/>
        </w:rPr>
      </w:pPr>
      <w:r w:rsidRPr="009D0BFE">
        <w:rPr>
          <w:bCs/>
          <w:lang w:val="kk-KZ"/>
        </w:rPr>
        <w:t>(</w:t>
      </w:r>
      <w:r>
        <w:rPr>
          <w:bCs/>
          <w:lang w:val="kk-KZ"/>
        </w:rPr>
        <w:t>уәкілетті өкілдің ТАӘ</w:t>
      </w:r>
      <w:r w:rsidRPr="009D0BFE">
        <w:rPr>
          <w:bCs/>
          <w:lang w:val="kk-KZ"/>
        </w:rPr>
        <w:t>)</w:t>
      </w:r>
      <w:r w:rsidRPr="009D0BFE">
        <w:rPr>
          <w:bCs/>
          <w:lang w:val="kk-KZ"/>
        </w:rPr>
        <w:tab/>
      </w:r>
      <w:r>
        <w:rPr>
          <w:bCs/>
          <w:lang w:val="kk-KZ"/>
        </w:rPr>
        <w:tab/>
      </w:r>
      <w:r>
        <w:rPr>
          <w:bCs/>
          <w:lang w:val="kk-KZ"/>
        </w:rPr>
        <w:tab/>
      </w:r>
      <w:r w:rsidRPr="009D0BFE">
        <w:rPr>
          <w:bCs/>
          <w:lang w:val="kk-KZ"/>
        </w:rPr>
        <w:t>(</w:t>
      </w:r>
      <w:r>
        <w:rPr>
          <w:bCs/>
          <w:lang w:val="kk-KZ"/>
        </w:rPr>
        <w:t>қолы</w:t>
      </w:r>
      <w:r w:rsidRPr="009D0BFE">
        <w:rPr>
          <w:bCs/>
          <w:lang w:val="kk-KZ"/>
        </w:rPr>
        <w:t xml:space="preserve">, </w:t>
      </w:r>
      <w:r>
        <w:rPr>
          <w:bCs/>
          <w:lang w:val="kk-KZ"/>
        </w:rPr>
        <w:t>мөр</w:t>
      </w:r>
      <w:r w:rsidRPr="009D0BFE">
        <w:rPr>
          <w:bCs/>
          <w:lang w:val="kk-KZ"/>
        </w:rPr>
        <w:t>)</w:t>
      </w:r>
    </w:p>
    <w:p w:rsidR="00F24233" w:rsidRDefault="00F24233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45EFE" w:rsidRDefault="00D45EFE" w:rsidP="002C22B6">
      <w:pPr>
        <w:jc w:val="center"/>
        <w:rPr>
          <w:bCs/>
          <w:lang w:val="kk-KZ"/>
        </w:rPr>
      </w:pPr>
    </w:p>
    <w:p w:rsidR="004E2B4B" w:rsidRDefault="004E2B4B" w:rsidP="002C22B6">
      <w:pPr>
        <w:jc w:val="center"/>
        <w:rPr>
          <w:bCs/>
          <w:lang w:val="kk-KZ"/>
        </w:rPr>
      </w:pPr>
    </w:p>
    <w:p w:rsidR="00DD7D5D" w:rsidRDefault="00DD7D5D" w:rsidP="002C22B6">
      <w:pPr>
        <w:jc w:val="center"/>
        <w:rPr>
          <w:bCs/>
          <w:lang w:val="kk-KZ"/>
        </w:rPr>
      </w:pPr>
    </w:p>
    <w:p w:rsidR="00DD7D5D" w:rsidRPr="006C74AE" w:rsidRDefault="00DD7D5D" w:rsidP="00DD7D5D">
      <w:pPr>
        <w:rPr>
          <w:highlight w:val="yellow"/>
          <w:lang w:val="kk-KZ"/>
        </w:rPr>
      </w:pPr>
      <w:r w:rsidRPr="006C74AE">
        <w:rPr>
          <w:highlight w:val="yellow"/>
          <w:lang w:val="kk-KZ"/>
        </w:rPr>
        <w:t>Шығыс хаттың № хатты ұсынушы компания толтырады</w:t>
      </w:r>
    </w:p>
    <w:p w:rsidR="00DD7D5D" w:rsidRPr="004D6219" w:rsidRDefault="00DD7D5D" w:rsidP="00DD7D5D">
      <w:pPr>
        <w:rPr>
          <w:lang w:val="kk-KZ"/>
        </w:rPr>
      </w:pPr>
      <w:r w:rsidRPr="006C74AE">
        <w:rPr>
          <w:highlight w:val="yellow"/>
          <w:lang w:val="kk-KZ"/>
        </w:rPr>
        <w:t>Хатты тапсыру күні</w:t>
      </w:r>
    </w:p>
    <w:p w:rsidR="00DD7D5D" w:rsidRPr="009D0BFE" w:rsidRDefault="00DD7D5D" w:rsidP="00DD7D5D">
      <w:pPr>
        <w:jc w:val="right"/>
      </w:pPr>
    </w:p>
    <w:p w:rsidR="00DD7D5D" w:rsidRPr="009D0BFE" w:rsidRDefault="00DD7D5D" w:rsidP="00DD7D5D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DD7D5D" w:rsidRPr="0021586E" w:rsidRDefault="00DD7D5D" w:rsidP="00DD7D5D">
      <w:pPr>
        <w:jc w:val="right"/>
        <w:rPr>
          <w:b/>
          <w:lang w:val="kk-KZ"/>
        </w:rPr>
      </w:pPr>
      <w:r>
        <w:rPr>
          <w:b/>
        </w:rPr>
        <w:t xml:space="preserve"> </w:t>
      </w:r>
      <w:r w:rsidRPr="009D0BFE">
        <w:rPr>
          <w:b/>
        </w:rPr>
        <w:t>«</w:t>
      </w:r>
      <w:proofErr w:type="spellStart"/>
      <w:r w:rsidRPr="009D0BFE">
        <w:rPr>
          <w:b/>
        </w:rPr>
        <w:t>КаР</w:t>
      </w:r>
      <w:proofErr w:type="spellEnd"/>
      <w:r w:rsidRPr="009D0BFE">
        <w:rPr>
          <w:b/>
        </w:rPr>
        <w:t>-Тел»</w:t>
      </w:r>
      <w:r>
        <w:rPr>
          <w:b/>
          <w:lang w:val="kk-KZ"/>
        </w:rPr>
        <w:t xml:space="preserve"> ЖШС</w:t>
      </w:r>
    </w:p>
    <w:p w:rsidR="00DD7D5D" w:rsidRPr="00993540" w:rsidRDefault="00DD7D5D" w:rsidP="00DD7D5D">
      <w:pPr>
        <w:jc w:val="right"/>
        <w:rPr>
          <w:b/>
        </w:rPr>
      </w:pPr>
      <w:proofErr w:type="spellStart"/>
      <w:r>
        <w:rPr>
          <w:b/>
        </w:rPr>
        <w:t>Корпоративтік</w:t>
      </w:r>
      <w:proofErr w:type="spellEnd"/>
      <w:r>
        <w:rPr>
          <w:b/>
        </w:rPr>
        <w:t xml:space="preserve"> </w:t>
      </w:r>
      <w:r w:rsidR="006B2DD4">
        <w:rPr>
          <w:b/>
          <w:lang w:val="kk-KZ"/>
        </w:rPr>
        <w:t>сатылымдар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дирекциясына</w:t>
      </w:r>
      <w:proofErr w:type="spellEnd"/>
      <w:r>
        <w:rPr>
          <w:b/>
        </w:rPr>
        <w:t xml:space="preserve"> </w:t>
      </w:r>
    </w:p>
    <w:p w:rsidR="00DD7D5D" w:rsidRPr="009D0BFE" w:rsidRDefault="00DD7D5D" w:rsidP="00DD7D5D">
      <w:pPr>
        <w:pStyle w:val="5"/>
        <w:rPr>
          <w:b/>
          <w:sz w:val="20"/>
          <w:szCs w:val="20"/>
        </w:rPr>
      </w:pPr>
    </w:p>
    <w:p w:rsidR="00DD7D5D" w:rsidRPr="009D0BFE" w:rsidRDefault="00DD7D5D" w:rsidP="00DD7D5D"/>
    <w:p w:rsidR="00DD7D5D" w:rsidRDefault="00DD7D5D" w:rsidP="00DD7D5D">
      <w:pPr>
        <w:jc w:val="right"/>
        <w:rPr>
          <w:b/>
        </w:rPr>
      </w:pPr>
    </w:p>
    <w:p w:rsidR="00DD7D5D" w:rsidRPr="00DD7D5D" w:rsidRDefault="00DD7D5D" w:rsidP="00DD7D5D">
      <w:pPr>
        <w:jc w:val="right"/>
        <w:rPr>
          <w:b/>
          <w:lang w:val="kk-KZ"/>
        </w:rPr>
      </w:pPr>
      <w:r>
        <w:rPr>
          <w:b/>
          <w:lang w:val="kk-KZ"/>
        </w:rPr>
        <w:t xml:space="preserve">кімнен </w:t>
      </w:r>
      <w:r w:rsidRPr="00DD7D5D">
        <w:rPr>
          <w:highlight w:val="yellow"/>
          <w:u w:val="single"/>
          <w:lang w:val="kk-KZ"/>
        </w:rPr>
        <w:t>Ромашка ЖШС</w:t>
      </w:r>
    </w:p>
    <w:p w:rsidR="00DD7D5D" w:rsidRPr="009D0BFE" w:rsidRDefault="00DD7D5D" w:rsidP="00DD7D5D">
      <w:pPr>
        <w:pStyle w:val="20"/>
        <w:rPr>
          <w:b/>
          <w:sz w:val="20"/>
        </w:rPr>
      </w:pPr>
    </w:p>
    <w:p w:rsidR="00DD7D5D" w:rsidRPr="0021586E" w:rsidRDefault="00DD7D5D" w:rsidP="00DD7D5D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ХАТ</w:t>
      </w:r>
    </w:p>
    <w:p w:rsidR="00DD7D5D" w:rsidRPr="009D0BFE" w:rsidRDefault="00DD7D5D" w:rsidP="00DD7D5D">
      <w:pPr>
        <w:pStyle w:val="20"/>
        <w:jc w:val="center"/>
        <w:rPr>
          <w:b/>
          <w:bCs/>
          <w:sz w:val="20"/>
        </w:rPr>
      </w:pPr>
    </w:p>
    <w:p w:rsidR="00DD7D5D" w:rsidRDefault="00DD7D5D" w:rsidP="00DD7D5D">
      <w:pPr>
        <w:pStyle w:val="a3"/>
        <w:numPr>
          <w:ilvl w:val="0"/>
          <w:numId w:val="15"/>
        </w:numPr>
        <w:jc w:val="both"/>
        <w:rPr>
          <w:bCs/>
          <w:sz w:val="20"/>
        </w:rPr>
      </w:pPr>
      <w:r>
        <w:rPr>
          <w:bCs/>
          <w:sz w:val="20"/>
        </w:rPr>
        <w:t>Осымен,</w:t>
      </w:r>
      <w:r w:rsidRPr="009D0BFE">
        <w:rPr>
          <w:bCs/>
          <w:sz w:val="20"/>
        </w:rPr>
        <w:t xml:space="preserve"> «</w:t>
      </w:r>
      <w:r w:rsidR="001B2890" w:rsidRPr="001B2890">
        <w:rPr>
          <w:sz w:val="20"/>
          <w:highlight w:val="yellow"/>
          <w:u w:val="single"/>
        </w:rPr>
        <w:t>Ромашка</w:t>
      </w:r>
      <w:r w:rsidR="001B2890" w:rsidRPr="001B2890">
        <w:rPr>
          <w:sz w:val="20"/>
          <w:highlight w:val="yellow"/>
          <w:u w:val="single"/>
          <w:lang w:val="kk-KZ"/>
        </w:rPr>
        <w:t xml:space="preserve"> ЖШС</w:t>
      </w:r>
      <w:r w:rsidRPr="001B2890">
        <w:rPr>
          <w:bCs/>
          <w:sz w:val="20"/>
          <w:highlight w:val="yellow"/>
        </w:rPr>
        <w:t>»</w:t>
      </w:r>
      <w:r w:rsidRPr="009D0BFE">
        <w:rPr>
          <w:bCs/>
          <w:sz w:val="20"/>
        </w:rPr>
        <w:t xml:space="preserve"> </w:t>
      </w:r>
      <w:r>
        <w:rPr>
          <w:bCs/>
          <w:sz w:val="20"/>
          <w:lang w:val="kk-KZ"/>
        </w:rPr>
        <w:t xml:space="preserve">Сізді </w:t>
      </w:r>
      <w:r w:rsidR="0082792E">
        <w:rPr>
          <w:sz w:val="20"/>
          <w:highlight w:val="yellow"/>
          <w:u w:val="single"/>
          <w:lang w:val="kk-KZ"/>
        </w:rPr>
        <w:t>2016 жылғы</w:t>
      </w:r>
      <w:r w:rsidR="001B2890" w:rsidRPr="00BD4CDC">
        <w:rPr>
          <w:sz w:val="20"/>
          <w:highlight w:val="yellow"/>
          <w:u w:val="single"/>
          <w:lang w:val="kk-KZ"/>
        </w:rPr>
        <w:t xml:space="preserve"> </w:t>
      </w:r>
      <w:r w:rsidR="001B2890">
        <w:rPr>
          <w:sz w:val="20"/>
          <w:highlight w:val="yellow"/>
          <w:u w:val="single"/>
          <w:lang w:val="kk-KZ"/>
        </w:rPr>
        <w:t>«</w:t>
      </w:r>
      <w:r w:rsidR="001B2890" w:rsidRPr="00BD4CDC">
        <w:rPr>
          <w:sz w:val="20"/>
          <w:highlight w:val="yellow"/>
          <w:u w:val="single"/>
          <w:lang w:val="kk-KZ"/>
        </w:rPr>
        <w:t>15</w:t>
      </w:r>
      <w:r w:rsidR="001B2890">
        <w:rPr>
          <w:sz w:val="20"/>
          <w:highlight w:val="yellow"/>
          <w:u w:val="single"/>
          <w:lang w:val="kk-KZ"/>
        </w:rPr>
        <w:t>»</w:t>
      </w:r>
      <w:r w:rsidR="001B2890" w:rsidRPr="00BD4CDC">
        <w:rPr>
          <w:sz w:val="20"/>
          <w:highlight w:val="yellow"/>
          <w:u w:val="single"/>
          <w:lang w:val="kk-KZ"/>
        </w:rPr>
        <w:t xml:space="preserve"> қараша</w:t>
      </w:r>
      <w:r w:rsidR="004D0147">
        <w:rPr>
          <w:sz w:val="20"/>
          <w:highlight w:val="yellow"/>
          <w:u w:val="single"/>
          <w:lang w:val="kk-KZ"/>
        </w:rPr>
        <w:t>дан</w:t>
      </w:r>
      <w:r w:rsidR="001B2890" w:rsidRPr="00BD4CDC">
        <w:rPr>
          <w:sz w:val="20"/>
          <w:highlight w:val="yellow"/>
          <w:u w:val="single"/>
          <w:lang w:val="kk-KZ"/>
        </w:rPr>
        <w:t xml:space="preserve"> № 01-01-2016</w:t>
      </w:r>
      <w:r w:rsidR="001B2890" w:rsidRPr="00BD66FC">
        <w:rPr>
          <w:color w:val="000000"/>
          <w:sz w:val="24"/>
          <w:szCs w:val="24"/>
          <w:lang w:val="kk-KZ"/>
        </w:rPr>
        <w:t xml:space="preserve"> </w:t>
      </w:r>
      <w:r>
        <w:rPr>
          <w:bCs/>
          <w:sz w:val="20"/>
          <w:lang w:val="kk-KZ"/>
        </w:rPr>
        <w:t xml:space="preserve">Шарттың шеңберінде </w:t>
      </w:r>
      <w:r w:rsidR="004E2B4B" w:rsidRPr="004E2B4B">
        <w:rPr>
          <w:bCs/>
          <w:sz w:val="20"/>
          <w:highlight w:val="yellow"/>
          <w:u w:val="single"/>
        </w:rPr>
        <w:t>2019</w:t>
      </w:r>
      <w:r w:rsidRPr="004E2B4B">
        <w:rPr>
          <w:bCs/>
          <w:sz w:val="20"/>
          <w:highlight w:val="yellow"/>
          <w:u w:val="single"/>
        </w:rPr>
        <w:t xml:space="preserve">ж. </w:t>
      </w:r>
      <w:r w:rsidR="004E2B4B" w:rsidRPr="004E2B4B">
        <w:rPr>
          <w:bCs/>
          <w:sz w:val="20"/>
          <w:highlight w:val="yellow"/>
          <w:u w:val="single"/>
        </w:rPr>
        <w:t>«</w:t>
      </w:r>
      <w:r w:rsidR="004E2B4B" w:rsidRPr="004E2B4B">
        <w:rPr>
          <w:bCs/>
          <w:sz w:val="20"/>
          <w:highlight w:val="yellow"/>
          <w:u w:val="single"/>
          <w:lang w:val="kk-KZ"/>
        </w:rPr>
        <w:t>01</w:t>
      </w:r>
      <w:r w:rsidRPr="004E2B4B">
        <w:rPr>
          <w:bCs/>
          <w:sz w:val="20"/>
          <w:highlight w:val="yellow"/>
          <w:u w:val="single"/>
        </w:rPr>
        <w:t>» «</w:t>
      </w:r>
      <w:r w:rsidR="00365D92">
        <w:rPr>
          <w:bCs/>
          <w:sz w:val="20"/>
          <w:highlight w:val="yellow"/>
          <w:u w:val="single"/>
          <w:lang w:val="kk-KZ"/>
        </w:rPr>
        <w:t>наурыздан</w:t>
      </w:r>
      <w:r w:rsidRPr="004E2B4B">
        <w:rPr>
          <w:bCs/>
          <w:sz w:val="20"/>
          <w:highlight w:val="yellow"/>
          <w:u w:val="single"/>
        </w:rPr>
        <w:t>»</w:t>
      </w:r>
      <w:r>
        <w:rPr>
          <w:bCs/>
          <w:sz w:val="20"/>
        </w:rPr>
        <w:t xml:space="preserve"> бастап </w:t>
      </w:r>
      <w:r>
        <w:rPr>
          <w:bCs/>
          <w:sz w:val="20"/>
          <w:lang w:val="kk-KZ"/>
        </w:rPr>
        <w:t>шоғырландырылған</w:t>
      </w:r>
      <w:r w:rsidR="00EC10EA">
        <w:rPr>
          <w:bCs/>
          <w:sz w:val="20"/>
          <w:lang w:val="kk-KZ"/>
        </w:rPr>
        <w:t xml:space="preserve"> жеке</w:t>
      </w:r>
      <w:r>
        <w:rPr>
          <w:bCs/>
          <w:sz w:val="20"/>
          <w:lang w:val="kk-KZ"/>
        </w:rPr>
        <w:t xml:space="preserve"> шот қызметін қосуды сұрайды</w:t>
      </w:r>
      <w:r>
        <w:rPr>
          <w:bCs/>
          <w:sz w:val="20"/>
        </w:rPr>
        <w:t>.</w:t>
      </w:r>
    </w:p>
    <w:tbl>
      <w:tblPr>
        <w:tblpPr w:leftFromText="180" w:rightFromText="180" w:vertAnchor="text" w:horzAnchor="margin" w:tblpXSpec="center" w:tblpY="1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701"/>
        <w:gridCol w:w="1383"/>
        <w:gridCol w:w="1877"/>
        <w:gridCol w:w="2126"/>
        <w:gridCol w:w="1525"/>
        <w:gridCol w:w="1418"/>
      </w:tblGrid>
      <w:tr w:rsidR="00DD7D5D" w:rsidRPr="00DD7D5D" w:rsidTr="005778CB">
        <w:tc>
          <w:tcPr>
            <w:tcW w:w="455" w:type="dxa"/>
          </w:tcPr>
          <w:p w:rsidR="00DD7D5D" w:rsidRPr="00DD7D5D" w:rsidRDefault="00DD7D5D" w:rsidP="005778CB">
            <w:pPr>
              <w:pStyle w:val="ae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1383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>Абонент</w:t>
            </w: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тік нөмір</w:t>
            </w:r>
          </w:p>
        </w:tc>
        <w:tc>
          <w:tcPr>
            <w:tcW w:w="1877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Тарифтік жоспар</w:t>
            </w:r>
          </w:p>
        </w:tc>
        <w:tc>
          <w:tcPr>
            <w:tcW w:w="2126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Қосылу топтамасы </w:t>
            </w: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>(Баз</w:t>
            </w: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алық</w:t>
            </w: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>/роуминг</w:t>
            </w: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қызметін қосудан бас тарту</w:t>
            </w: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25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Жеке лимиттері бар шоғырландырылған шот</w:t>
            </w:r>
          </w:p>
        </w:tc>
        <w:tc>
          <w:tcPr>
            <w:tcW w:w="1418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D7D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Кепілдік жарна</w:t>
            </w: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DD7D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 w:rsidRPr="00DD7D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D7D5D" w:rsidRPr="00DD7D5D" w:rsidTr="005778CB">
        <w:trPr>
          <w:trHeight w:val="512"/>
        </w:trPr>
        <w:tc>
          <w:tcPr>
            <w:tcW w:w="455" w:type="dxa"/>
          </w:tcPr>
          <w:p w:rsidR="00DD7D5D" w:rsidRPr="004E2B4B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01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>Ромашка</w:t>
            </w:r>
            <w:r w:rsidRPr="004E2B4B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ЖШС</w:t>
            </w:r>
          </w:p>
        </w:tc>
        <w:tc>
          <w:tcPr>
            <w:tcW w:w="1383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>7771111111</w:t>
            </w:r>
          </w:p>
        </w:tc>
        <w:tc>
          <w:tcPr>
            <w:tcW w:w="1877" w:type="dxa"/>
          </w:tcPr>
          <w:p w:rsidR="00DD7D5D" w:rsidRPr="00DD7D5D" w:rsidRDefault="004E2B4B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Бизнес </w:t>
            </w:r>
            <w:r w:rsidR="00DD7D5D" w:rsidRPr="004E2B4B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Шешім</w:t>
            </w:r>
            <w:r w:rsidR="00DD7D5D"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>, 1500</w:t>
            </w:r>
            <w:r w:rsidR="00DD7D5D" w:rsidRPr="004E2B4B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топтама</w:t>
            </w:r>
            <w:r w:rsidRPr="004E2B4B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сы</w:t>
            </w:r>
          </w:p>
        </w:tc>
        <w:tc>
          <w:tcPr>
            <w:tcW w:w="2126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Бас тарту</w:t>
            </w:r>
          </w:p>
        </w:tc>
        <w:tc>
          <w:tcPr>
            <w:tcW w:w="1525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1418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Қолданылмайды</w:t>
            </w:r>
          </w:p>
        </w:tc>
      </w:tr>
      <w:tr w:rsidR="00DD7D5D" w:rsidRPr="00DD7D5D" w:rsidTr="005778CB">
        <w:tc>
          <w:tcPr>
            <w:tcW w:w="455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>Ромашка</w:t>
            </w:r>
            <w:r w:rsidRPr="004E2B4B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ЖШС</w:t>
            </w:r>
          </w:p>
        </w:tc>
        <w:tc>
          <w:tcPr>
            <w:tcW w:w="1383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>7771111112</w:t>
            </w:r>
          </w:p>
        </w:tc>
        <w:tc>
          <w:tcPr>
            <w:tcW w:w="1877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Бизнес </w:t>
            </w:r>
            <w:r w:rsidRPr="004E2B4B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Шешім</w:t>
            </w:r>
            <w:r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>, 3000</w:t>
            </w:r>
            <w:r w:rsidRPr="004E2B4B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топтама</w:t>
            </w:r>
            <w:r w:rsidR="004E2B4B" w:rsidRPr="004E2B4B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сы</w:t>
            </w:r>
          </w:p>
        </w:tc>
        <w:tc>
          <w:tcPr>
            <w:tcW w:w="2126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>Баз</w:t>
            </w:r>
            <w:r w:rsidRPr="004E2B4B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алық</w:t>
            </w:r>
          </w:p>
        </w:tc>
        <w:tc>
          <w:tcPr>
            <w:tcW w:w="1525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1418" w:type="dxa"/>
          </w:tcPr>
          <w:p w:rsidR="00DD7D5D" w:rsidRPr="00DD7D5D" w:rsidRDefault="00DD7D5D" w:rsidP="005778CB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B4B">
              <w:rPr>
                <w:rFonts w:ascii="Times New Roman" w:hAnsi="Times New Roman"/>
                <w:sz w:val="20"/>
                <w:szCs w:val="20"/>
                <w:highlight w:val="yellow"/>
              </w:rPr>
              <w:t>1000</w:t>
            </w:r>
          </w:p>
        </w:tc>
      </w:tr>
    </w:tbl>
    <w:p w:rsidR="00DD7D5D" w:rsidRDefault="00DD7D5D" w:rsidP="00DD7D5D">
      <w:pPr>
        <w:pStyle w:val="a3"/>
        <w:jc w:val="both"/>
        <w:rPr>
          <w:bCs/>
          <w:sz w:val="20"/>
        </w:rPr>
      </w:pPr>
    </w:p>
    <w:p w:rsidR="00DD7D5D" w:rsidRPr="00DD7D5D" w:rsidRDefault="00DD7D5D" w:rsidP="00D45EFE">
      <w:pPr>
        <w:pStyle w:val="20"/>
        <w:numPr>
          <w:ilvl w:val="0"/>
          <w:numId w:val="15"/>
        </w:numPr>
        <w:jc w:val="both"/>
        <w:rPr>
          <w:sz w:val="20"/>
          <w:lang w:val="kk-KZ"/>
        </w:rPr>
      </w:pPr>
      <w:r w:rsidRPr="00DD7D5D">
        <w:rPr>
          <w:sz w:val="20"/>
          <w:lang w:val="kk-KZ"/>
        </w:rPr>
        <w:t>«</w:t>
      </w:r>
      <w:r w:rsidR="004E2B4B" w:rsidRPr="001B2890">
        <w:rPr>
          <w:sz w:val="20"/>
          <w:highlight w:val="yellow"/>
          <w:u w:val="single"/>
        </w:rPr>
        <w:t>Ромашка</w:t>
      </w:r>
      <w:r w:rsidR="004E2B4B" w:rsidRPr="001B2890">
        <w:rPr>
          <w:sz w:val="20"/>
          <w:highlight w:val="yellow"/>
          <w:u w:val="single"/>
          <w:lang w:val="kk-KZ"/>
        </w:rPr>
        <w:t xml:space="preserve"> ЖШС</w:t>
      </w:r>
      <w:r w:rsidRPr="00DD7D5D">
        <w:rPr>
          <w:sz w:val="20"/>
          <w:u w:val="single"/>
          <w:lang w:val="kk-KZ"/>
        </w:rPr>
        <w:t xml:space="preserve"> </w:t>
      </w:r>
      <w:r w:rsidRPr="00DD7D5D">
        <w:rPr>
          <w:sz w:val="20"/>
          <w:lang w:val="kk-KZ"/>
        </w:rPr>
        <w:t>» көрсетілген Шарттың, «КаР-Тел» ЖШС Жария шартына және «КаР-Тел» ЖШС желісінің Корпоративті Клиенттерге қызмет көрсету ережелеріне сәйкес талаптарын орындауға міндеттенеді.</w:t>
      </w:r>
    </w:p>
    <w:p w:rsidR="00DD7D5D" w:rsidRPr="00DD7D5D" w:rsidRDefault="00DD7D5D" w:rsidP="00D45EFE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DD7D5D">
        <w:rPr>
          <w:rFonts w:ascii="Times New Roman" w:hAnsi="Times New Roman"/>
          <w:sz w:val="20"/>
          <w:szCs w:val="20"/>
          <w:lang w:val="kk-KZ"/>
        </w:rPr>
        <w:t>«</w:t>
      </w:r>
      <w:r w:rsidR="004E2B4B" w:rsidRPr="004E2B4B">
        <w:rPr>
          <w:rFonts w:ascii="Times New Roman" w:hAnsi="Times New Roman"/>
          <w:sz w:val="20"/>
          <w:szCs w:val="20"/>
          <w:highlight w:val="yellow"/>
          <w:u w:val="single"/>
          <w:lang w:val="kk-KZ"/>
        </w:rPr>
        <w:t>Ромашка</w:t>
      </w:r>
      <w:r w:rsidR="004E2B4B" w:rsidRPr="001B2890">
        <w:rPr>
          <w:rFonts w:ascii="Times New Roman" w:hAnsi="Times New Roman"/>
          <w:sz w:val="20"/>
          <w:szCs w:val="20"/>
          <w:highlight w:val="yellow"/>
          <w:u w:val="single"/>
          <w:lang w:val="kk-KZ"/>
        </w:rPr>
        <w:t xml:space="preserve"> ЖШС</w:t>
      </w:r>
      <w:r w:rsidRPr="00DD7D5D">
        <w:rPr>
          <w:rFonts w:ascii="Times New Roman" w:hAnsi="Times New Roman"/>
          <w:sz w:val="20"/>
          <w:szCs w:val="20"/>
          <w:lang w:val="kk-KZ"/>
        </w:rPr>
        <w:t>» осы хаттың 1-тармағында</w:t>
      </w:r>
      <w:r w:rsidR="007C291F">
        <w:rPr>
          <w:rFonts w:ascii="Times New Roman" w:hAnsi="Times New Roman"/>
          <w:sz w:val="20"/>
          <w:szCs w:val="20"/>
          <w:lang w:val="kk-KZ"/>
        </w:rPr>
        <w:t xml:space="preserve"> Кестеде</w:t>
      </w:r>
      <w:r w:rsidRPr="00DD7D5D">
        <w:rPr>
          <w:rFonts w:ascii="Times New Roman" w:hAnsi="Times New Roman"/>
          <w:sz w:val="20"/>
          <w:szCs w:val="20"/>
          <w:lang w:val="kk-KZ"/>
        </w:rPr>
        <w:t xml:space="preserve"> көрсетілген абоненттік нөмірлерге роуминг қызметінің қосылуымен келіседі. </w:t>
      </w:r>
      <w:r w:rsidRPr="00DD7D5D">
        <w:rPr>
          <w:rFonts w:ascii="Times New Roman" w:hAnsi="Times New Roman"/>
          <w:bCs/>
          <w:sz w:val="20"/>
          <w:szCs w:val="20"/>
          <w:lang w:val="kk-KZ"/>
        </w:rPr>
        <w:t xml:space="preserve">Егер Тарифтік Жоспардың шарттарында роумингтегі тарификацияның басқа талаптары қарастырылмаған жағдайда Базалық топтамаға «Бизнес Виза S» роуминг қызметінің қосылуымен, шарттағы </w:t>
      </w:r>
      <w:r w:rsidR="007C291F">
        <w:rPr>
          <w:rFonts w:ascii="Times New Roman" w:hAnsi="Times New Roman"/>
          <w:bCs/>
          <w:sz w:val="20"/>
          <w:szCs w:val="20"/>
          <w:lang w:val="kk-KZ"/>
        </w:rPr>
        <w:t>1-тармақтағы кестеде</w:t>
      </w:r>
      <w:r w:rsidRPr="00DD7D5D">
        <w:rPr>
          <w:rFonts w:ascii="Times New Roman" w:hAnsi="Times New Roman"/>
          <w:bCs/>
          <w:sz w:val="20"/>
          <w:szCs w:val="20"/>
          <w:lang w:val="kk-KZ"/>
        </w:rPr>
        <w:t xml:space="preserve"> көрсету арқылы «Бизнес Виза S</w:t>
      </w:r>
      <w:r w:rsidR="004E2B4B">
        <w:rPr>
          <w:rFonts w:ascii="Times New Roman" w:hAnsi="Times New Roman"/>
          <w:bCs/>
          <w:sz w:val="20"/>
          <w:szCs w:val="20"/>
          <w:lang w:val="kk-KZ"/>
        </w:rPr>
        <w:t>»</w:t>
      </w:r>
      <w:r w:rsidRPr="00DD7D5D">
        <w:rPr>
          <w:rFonts w:ascii="Times New Roman" w:hAnsi="Times New Roman"/>
          <w:bCs/>
          <w:sz w:val="20"/>
          <w:szCs w:val="20"/>
          <w:lang w:val="kk-KZ"/>
        </w:rPr>
        <w:t xml:space="preserve"> қызметін ауыстыру, Операторға өтініш жолдау немесе Шарттағы </w:t>
      </w:r>
      <w:r w:rsidR="007C291F">
        <w:rPr>
          <w:rFonts w:ascii="Times New Roman" w:hAnsi="Times New Roman"/>
          <w:bCs/>
          <w:sz w:val="20"/>
          <w:szCs w:val="20"/>
          <w:lang w:val="kk-KZ"/>
        </w:rPr>
        <w:t>1-тармақтағы кестеде</w:t>
      </w:r>
      <w:r w:rsidRPr="00DD7D5D">
        <w:rPr>
          <w:rFonts w:ascii="Times New Roman" w:hAnsi="Times New Roman"/>
          <w:bCs/>
          <w:sz w:val="20"/>
          <w:szCs w:val="20"/>
          <w:lang w:val="kk-KZ"/>
        </w:rPr>
        <w:t xml:space="preserve"> көрсету арқылы роуминг қызметін ажырату мүмкіндігімен </w:t>
      </w:r>
      <w:r w:rsidRPr="00DD7D5D">
        <w:rPr>
          <w:rFonts w:ascii="Times New Roman" w:hAnsi="Times New Roman"/>
          <w:sz w:val="20"/>
          <w:szCs w:val="20"/>
          <w:lang w:val="kk-KZ"/>
        </w:rPr>
        <w:t>Корпоративтік клиент хабардар екенін, танысқанын және келісетінін растайды.</w:t>
      </w:r>
    </w:p>
    <w:p w:rsidR="00DD7D5D" w:rsidRPr="000E0D3B" w:rsidRDefault="00DD7D5D" w:rsidP="00DD7D5D">
      <w:pPr>
        <w:pStyle w:val="20"/>
        <w:rPr>
          <w:b/>
          <w:bCs/>
          <w:sz w:val="20"/>
          <w:lang w:val="kk-KZ"/>
        </w:rPr>
      </w:pPr>
    </w:p>
    <w:p w:rsidR="00DD7D5D" w:rsidRPr="000E0D3B" w:rsidRDefault="00DD7D5D" w:rsidP="00DD7D5D">
      <w:pPr>
        <w:pStyle w:val="a3"/>
        <w:rPr>
          <w:b/>
          <w:bCs/>
          <w:sz w:val="20"/>
          <w:lang w:val="kk-KZ"/>
        </w:rPr>
      </w:pPr>
    </w:p>
    <w:p w:rsidR="00DD7D5D" w:rsidRPr="009D0BFE" w:rsidRDefault="00DD7D5D" w:rsidP="00DD7D5D">
      <w:pPr>
        <w:jc w:val="center"/>
        <w:rPr>
          <w:b/>
          <w:bCs/>
          <w:lang w:val="kk-KZ"/>
        </w:rPr>
      </w:pPr>
    </w:p>
    <w:p w:rsidR="00DD7D5D" w:rsidRPr="004E2B4B" w:rsidRDefault="00DD7D5D" w:rsidP="00DD7D5D">
      <w:pPr>
        <w:jc w:val="center"/>
        <w:rPr>
          <w:b/>
          <w:bCs/>
          <w:highlight w:val="yellow"/>
          <w:lang w:val="kk-KZ"/>
        </w:rPr>
      </w:pPr>
      <w:r w:rsidRPr="004E2B4B">
        <w:rPr>
          <w:b/>
          <w:bCs/>
          <w:highlight w:val="yellow"/>
          <w:lang w:val="kk-KZ"/>
        </w:rPr>
        <w:t>____________________________________/ ________________________________</w:t>
      </w:r>
    </w:p>
    <w:p w:rsidR="00DD7D5D" w:rsidRPr="009D0BFE" w:rsidRDefault="00DD7D5D" w:rsidP="00DD7D5D">
      <w:pPr>
        <w:ind w:left="2160" w:firstLine="720"/>
        <w:rPr>
          <w:bCs/>
          <w:lang w:val="kk-KZ"/>
        </w:rPr>
      </w:pPr>
      <w:r w:rsidRPr="004E2B4B">
        <w:rPr>
          <w:bCs/>
          <w:highlight w:val="yellow"/>
          <w:lang w:val="kk-KZ"/>
        </w:rPr>
        <w:t>(уәкілетті өкілдің ТАӘ)</w:t>
      </w:r>
      <w:r w:rsidRPr="004E2B4B">
        <w:rPr>
          <w:bCs/>
          <w:highlight w:val="yellow"/>
          <w:lang w:val="kk-KZ"/>
        </w:rPr>
        <w:tab/>
      </w:r>
      <w:r w:rsidRPr="004E2B4B">
        <w:rPr>
          <w:bCs/>
          <w:highlight w:val="yellow"/>
          <w:lang w:val="kk-KZ"/>
        </w:rPr>
        <w:tab/>
      </w:r>
      <w:r w:rsidRPr="004E2B4B">
        <w:rPr>
          <w:bCs/>
          <w:highlight w:val="yellow"/>
          <w:lang w:val="kk-KZ"/>
        </w:rPr>
        <w:tab/>
        <w:t>(қолы, мөр)</w:t>
      </w:r>
    </w:p>
    <w:p w:rsidR="00DD7D5D" w:rsidRPr="009D0BFE" w:rsidRDefault="00DD7D5D" w:rsidP="002C22B6">
      <w:pPr>
        <w:jc w:val="center"/>
        <w:rPr>
          <w:bCs/>
          <w:lang w:val="kk-KZ"/>
        </w:rPr>
      </w:pPr>
    </w:p>
    <w:sectPr w:rsidR="00DD7D5D" w:rsidRPr="009D0BFE" w:rsidSect="000E1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98" w:rsidRDefault="00764398">
      <w:r>
        <w:separator/>
      </w:r>
    </w:p>
  </w:endnote>
  <w:endnote w:type="continuationSeparator" w:id="0">
    <w:p w:rsidR="00764398" w:rsidRDefault="0076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68" w:rsidRDefault="00F95B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68" w:rsidRDefault="00F95B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68" w:rsidRDefault="00F95B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98" w:rsidRDefault="00764398">
      <w:r>
        <w:separator/>
      </w:r>
    </w:p>
  </w:footnote>
  <w:footnote w:type="continuationSeparator" w:id="0">
    <w:p w:rsidR="00764398" w:rsidRDefault="0076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68" w:rsidRPr="002E0351" w:rsidRDefault="00F95B68" w:rsidP="00F95B68">
    <w:pPr>
      <w:pStyle w:val="a5"/>
      <w:jc w:val="center"/>
      <w:rPr>
        <w:b/>
        <w:i/>
        <w:sz w:val="28"/>
        <w:lang w:val="kk-KZ"/>
      </w:rPr>
    </w:pPr>
    <w:r w:rsidRPr="002E0351">
      <w:rPr>
        <w:b/>
        <w:i/>
        <w:sz w:val="28"/>
        <w:lang w:val="kk-KZ"/>
      </w:rPr>
      <w:t>Үлгі</w:t>
    </w:r>
  </w:p>
  <w:p w:rsidR="000E139D" w:rsidRDefault="000E13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Pr="00F95B68" w:rsidRDefault="00F95B68" w:rsidP="00F95B68">
    <w:pPr>
      <w:pStyle w:val="a5"/>
      <w:jc w:val="center"/>
      <w:rPr>
        <w:b/>
        <w:i/>
        <w:sz w:val="28"/>
      </w:rPr>
    </w:pPr>
    <w:r>
      <w:rPr>
        <w:b/>
        <w:i/>
        <w:sz w:val="28"/>
      </w:rPr>
      <w:t xml:space="preserve">----- </w:t>
    </w:r>
    <w:proofErr w:type="spellStart"/>
    <w:r>
      <w:rPr>
        <w:b/>
        <w:i/>
        <w:sz w:val="28"/>
      </w:rPr>
      <w:t>компани</w:t>
    </w:r>
    <w:proofErr w:type="spellEnd"/>
    <w:r>
      <w:rPr>
        <w:b/>
        <w:i/>
        <w:sz w:val="28"/>
        <w:lang w:val="kk-KZ"/>
      </w:rPr>
      <w:t>яның фирмалық бланкісінде</w:t>
    </w:r>
    <w:r>
      <w:rPr>
        <w:b/>
        <w:i/>
        <w:sz w:val="28"/>
      </w:rPr>
      <w:t>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68" w:rsidRDefault="00F95B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05D2"/>
    <w:multiLevelType w:val="hybridMultilevel"/>
    <w:tmpl w:val="A5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1C3"/>
    <w:multiLevelType w:val="hybridMultilevel"/>
    <w:tmpl w:val="CCE0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0653B2"/>
    <w:multiLevelType w:val="hybridMultilevel"/>
    <w:tmpl w:val="DDC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8C6E4D"/>
    <w:multiLevelType w:val="hybridMultilevel"/>
    <w:tmpl w:val="A5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002D8"/>
    <w:rsid w:val="0004689A"/>
    <w:rsid w:val="00057375"/>
    <w:rsid w:val="00094DD3"/>
    <w:rsid w:val="00097097"/>
    <w:rsid w:val="000B2B15"/>
    <w:rsid w:val="000C697F"/>
    <w:rsid w:val="000E0D3B"/>
    <w:rsid w:val="000E139D"/>
    <w:rsid w:val="001011E9"/>
    <w:rsid w:val="00131C5B"/>
    <w:rsid w:val="00154C35"/>
    <w:rsid w:val="0019294F"/>
    <w:rsid w:val="001964B8"/>
    <w:rsid w:val="001B2890"/>
    <w:rsid w:val="00252622"/>
    <w:rsid w:val="002A316C"/>
    <w:rsid w:val="002B5523"/>
    <w:rsid w:val="002C22B6"/>
    <w:rsid w:val="002D0D39"/>
    <w:rsid w:val="002D182E"/>
    <w:rsid w:val="002F27E1"/>
    <w:rsid w:val="003039FD"/>
    <w:rsid w:val="00306996"/>
    <w:rsid w:val="003137D9"/>
    <w:rsid w:val="0032680D"/>
    <w:rsid w:val="0034539F"/>
    <w:rsid w:val="00365D92"/>
    <w:rsid w:val="003813A5"/>
    <w:rsid w:val="003D5346"/>
    <w:rsid w:val="003D6D3B"/>
    <w:rsid w:val="003E3F28"/>
    <w:rsid w:val="00432E40"/>
    <w:rsid w:val="00434057"/>
    <w:rsid w:val="004423D7"/>
    <w:rsid w:val="004876A0"/>
    <w:rsid w:val="004C3E5A"/>
    <w:rsid w:val="004C5745"/>
    <w:rsid w:val="004D0147"/>
    <w:rsid w:val="004E2B4B"/>
    <w:rsid w:val="005017EF"/>
    <w:rsid w:val="00520332"/>
    <w:rsid w:val="00562874"/>
    <w:rsid w:val="00565E68"/>
    <w:rsid w:val="00576D30"/>
    <w:rsid w:val="00583775"/>
    <w:rsid w:val="00586A2F"/>
    <w:rsid w:val="00596B1A"/>
    <w:rsid w:val="005A72B3"/>
    <w:rsid w:val="005B3AB7"/>
    <w:rsid w:val="005D41DD"/>
    <w:rsid w:val="0062401D"/>
    <w:rsid w:val="00653CB7"/>
    <w:rsid w:val="00653F63"/>
    <w:rsid w:val="00657992"/>
    <w:rsid w:val="00676C35"/>
    <w:rsid w:val="0068739E"/>
    <w:rsid w:val="006B07F2"/>
    <w:rsid w:val="006B2DD4"/>
    <w:rsid w:val="006C3967"/>
    <w:rsid w:val="007129CA"/>
    <w:rsid w:val="007232F6"/>
    <w:rsid w:val="00764398"/>
    <w:rsid w:val="007661F7"/>
    <w:rsid w:val="0077060C"/>
    <w:rsid w:val="007B263D"/>
    <w:rsid w:val="007B5C41"/>
    <w:rsid w:val="007B69D1"/>
    <w:rsid w:val="007C291F"/>
    <w:rsid w:val="0080184C"/>
    <w:rsid w:val="0082492E"/>
    <w:rsid w:val="0082792E"/>
    <w:rsid w:val="008C6DAC"/>
    <w:rsid w:val="008D4376"/>
    <w:rsid w:val="008E1512"/>
    <w:rsid w:val="008F777E"/>
    <w:rsid w:val="00903F79"/>
    <w:rsid w:val="00927B06"/>
    <w:rsid w:val="00956458"/>
    <w:rsid w:val="00974AF0"/>
    <w:rsid w:val="009B0002"/>
    <w:rsid w:val="009B5F1A"/>
    <w:rsid w:val="009D0BFE"/>
    <w:rsid w:val="009D0D97"/>
    <w:rsid w:val="00A12A0B"/>
    <w:rsid w:val="00AA6518"/>
    <w:rsid w:val="00AD7C0B"/>
    <w:rsid w:val="00AE0D23"/>
    <w:rsid w:val="00AE4EFA"/>
    <w:rsid w:val="00B04FD8"/>
    <w:rsid w:val="00B07BCF"/>
    <w:rsid w:val="00B34961"/>
    <w:rsid w:val="00B53E54"/>
    <w:rsid w:val="00B62682"/>
    <w:rsid w:val="00BA6CDE"/>
    <w:rsid w:val="00BB7FC5"/>
    <w:rsid w:val="00BD495C"/>
    <w:rsid w:val="00C15E5C"/>
    <w:rsid w:val="00C20FF5"/>
    <w:rsid w:val="00C27505"/>
    <w:rsid w:val="00C329A5"/>
    <w:rsid w:val="00C43E4E"/>
    <w:rsid w:val="00C779C8"/>
    <w:rsid w:val="00C96AE1"/>
    <w:rsid w:val="00CD6817"/>
    <w:rsid w:val="00CE2CE4"/>
    <w:rsid w:val="00CF64CA"/>
    <w:rsid w:val="00D17AB4"/>
    <w:rsid w:val="00D45EFE"/>
    <w:rsid w:val="00D734D7"/>
    <w:rsid w:val="00DA26A7"/>
    <w:rsid w:val="00DB0D06"/>
    <w:rsid w:val="00DB5CAC"/>
    <w:rsid w:val="00DB6C9D"/>
    <w:rsid w:val="00DD2B14"/>
    <w:rsid w:val="00DD7D5D"/>
    <w:rsid w:val="00E03CA9"/>
    <w:rsid w:val="00E1121E"/>
    <w:rsid w:val="00E11E35"/>
    <w:rsid w:val="00E231D6"/>
    <w:rsid w:val="00E24167"/>
    <w:rsid w:val="00E61501"/>
    <w:rsid w:val="00E90263"/>
    <w:rsid w:val="00EA20E7"/>
    <w:rsid w:val="00EC10EA"/>
    <w:rsid w:val="00EC3B38"/>
    <w:rsid w:val="00EE2703"/>
    <w:rsid w:val="00F14F84"/>
    <w:rsid w:val="00F24233"/>
    <w:rsid w:val="00F733C1"/>
    <w:rsid w:val="00F74F8D"/>
    <w:rsid w:val="00F95B68"/>
    <w:rsid w:val="00F95C88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CC787"/>
  <w15:docId w15:val="{0CFCD51D-80AB-4ED7-825D-810A5776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D3B"/>
    <w:rPr>
      <w:sz w:val="32"/>
    </w:rPr>
  </w:style>
  <w:style w:type="paragraph" w:styleId="a5">
    <w:name w:val="header"/>
    <w:basedOn w:val="a"/>
    <w:link w:val="a6"/>
    <w:rsid w:val="003D6D3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9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rsid w:val="003D6D3B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3D6D3B"/>
  </w:style>
  <w:style w:type="paragraph" w:styleId="ad">
    <w:name w:val="annotation subject"/>
    <w:basedOn w:val="ab"/>
    <w:next w:val="ab"/>
    <w:semiHidden/>
    <w:rsid w:val="003D6D3B"/>
    <w:rPr>
      <w:b/>
      <w:bCs/>
    </w:rPr>
  </w:style>
  <w:style w:type="paragraph" w:styleId="ae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примечания Знак"/>
    <w:link w:val="ab"/>
    <w:uiPriority w:val="99"/>
    <w:rsid w:val="00E61501"/>
    <w:rPr>
      <w:lang w:eastAsia="en-US"/>
    </w:rPr>
  </w:style>
  <w:style w:type="paragraph" w:styleId="af0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1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0E0D3B"/>
    <w:rPr>
      <w:sz w:val="32"/>
      <w:lang w:eastAsia="en-US"/>
    </w:rPr>
  </w:style>
  <w:style w:type="character" w:customStyle="1" w:styleId="21">
    <w:name w:val="Основной текст 2 Знак"/>
    <w:basedOn w:val="a0"/>
    <w:link w:val="20"/>
    <w:rsid w:val="000E0D3B"/>
    <w:rPr>
      <w:sz w:val="28"/>
      <w:lang w:eastAsia="en-US"/>
    </w:rPr>
  </w:style>
  <w:style w:type="character" w:customStyle="1" w:styleId="a6">
    <w:name w:val="Верхний колонтитул Знак"/>
    <w:link w:val="a5"/>
    <w:rsid w:val="000E13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Raiymbek Aksymbat</cp:lastModifiedBy>
  <cp:revision>11</cp:revision>
  <cp:lastPrinted>2004-10-27T05:01:00Z</cp:lastPrinted>
  <dcterms:created xsi:type="dcterms:W3CDTF">2019-06-06T05:35:00Z</dcterms:created>
  <dcterms:modified xsi:type="dcterms:W3CDTF">2019-06-21T09:35:00Z</dcterms:modified>
</cp:coreProperties>
</file>